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08" w:rsidRDefault="00F95F08" w:rsidP="00F95F08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</w:rPr>
        <w:t>《2021年度上海市创新产品推荐目录》</w:t>
      </w:r>
    </w:p>
    <w:p w:rsidR="00F95F08" w:rsidRDefault="00F95F08" w:rsidP="00F95F08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</w:rPr>
      </w:pPr>
    </w:p>
    <w:tbl>
      <w:tblPr>
        <w:tblW w:w="9633" w:type="dxa"/>
        <w:jc w:val="center"/>
        <w:tblLayout w:type="fixed"/>
        <w:tblLook w:val="0000"/>
      </w:tblPr>
      <w:tblGrid>
        <w:gridCol w:w="785"/>
        <w:gridCol w:w="3402"/>
        <w:gridCol w:w="2928"/>
        <w:gridCol w:w="2518"/>
      </w:tblGrid>
      <w:tr w:rsidR="00F95F08" w:rsidTr="00EA66BF">
        <w:trPr>
          <w:cantSplit/>
          <w:trHeight w:val="20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卡斯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信号有限公司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TACS信号系统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Qiji</w:t>
            </w:r>
            <w:proofErr w:type="spellEnd"/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上海非夕机器人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自适应机器人-拂晓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Rizon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4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上海华依科技集团股份有限公司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华依摩托车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发动机冷试台架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HY547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光惠（上海）激光科技有限公司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SMATLas4S-020HC连续光纤激光器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SMATLas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4S-020HC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上海华依科技集团股份有限公司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华依新能源动力总成高速EOL下线测试台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HH397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上海济物光电技术有限公司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短波红外相机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CH2B、CH2C、CH2L、CH2B_N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上海汉钟精机股份有限公司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干式螺杆真空泵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PS752，DPS1302，PE1252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上海电气斯必克工程技术有限公司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大型电站自然通风直接空冷凝汽器系统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NDC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上海贝特威自动化科技有限公司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基于自适应RGB光源系统与卷积神经网络的汽车涂胶自动检测系统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BTW-GC- IOPE- B-NMWGPLNC- RGB150-40-140-20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上海寰创通信科技股份有限公司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车载接入终端设备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H2000-C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上海汇众汽车制造有限公司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Ebooster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电子制动系统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Ebooster</w:t>
            </w:r>
            <w:proofErr w:type="spellEnd"/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地平线（上海）人工智能技术有限公司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征程3芯片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J3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上海汉虹精密机械有限公司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12英寸半导体单晶炉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FT-CZ3212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上海安路信息科技股份有限公司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SALPHOENIX系列FPGA芯片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PH1系列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英韧科技（上海）有限公司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PCIeGen4固态硬盘主控芯片Rainier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IG5636、IG5236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上海至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纯洁净系统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集成电路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批次式晶圆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清洗设备（8英寸Cassette-Less）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UltronB200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上海提牛机电设备有限公司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晶圆清洗机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AWB型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上海川土微电子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集成隔离电源的隔离式CAN收发器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CA-IS306X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上海蓝科石化环保科技股份有限公司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LK-EGC高效脱硝除尘系统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LK-EGC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上海汇珏网络通信设备股份有限公司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5G一体化电源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2000KW 3000KW 60000KW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上海华杰生态环境工程有限公司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智能装配式公厕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HJST-ZP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傲普（上海）新能源有限公司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规模化储能系统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OP-SEES01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正泰电气股份有限公司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节能环保电力变压器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SZ13-50000/110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上海燧原科技有限公司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面向云端数据中心的第二代人工智能训练加速产品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邃思2.0、云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T20、云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T21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云知声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（上海）智能科技有限公司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智能医疗语音录入系统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V3.0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上海极链网络科技有限公司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ALSA视频媒体智能地标场景新模式应用项目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上海云从企业发展有限公司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比邻星红外双目活体安全模组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CW-MN2051B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云知声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（上海）智能科技有限公司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智能会议一体机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V2.0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爱斯信息技术股份有限公司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基于深度学习的城市开放场所客流聚集风险监测预警系统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云知声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（上海）智能科技有限公司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智能病历质控系统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实龙创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海燕边缘网关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SLC-STD-1000-A1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欧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冶云商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欧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冶云商钢铁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供应链区块链服务平台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上海航数智能科技有限公司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航空发动机健康管理平台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套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网宿科技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网宿应用性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能管理平台软件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上海望友信息科技有限公司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Vayo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-PCA数字化工艺设计平台软件V1.0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联影放射治疗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轮廓勾画软件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uPWS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uPWS</w:t>
            </w:r>
            <w:proofErr w:type="spellEnd"/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上海分布信息科技有限公司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Onchain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基于区块链技术的供应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链金融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珍岛信息技术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（上海）股份有限公司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T云智能营销云平台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V4.0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上海鸿翼软件技术股份有限公司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鸿翼</w:t>
            </w:r>
            <w:proofErr w:type="spellStart"/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InWIse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智能平台软件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V5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联影肿瘤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信息管理系统软件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uOIS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uOIS</w:t>
            </w:r>
            <w:proofErr w:type="spellEnd"/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牙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木科技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智能网络管理专用设备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SmartDDI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2200/2300/2500/2800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3.0T超导磁共振成像系统uMR890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890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X射线计算机断层摄影设备uCT860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uCT860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3.0T超导磁共振成像系统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uMROmega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Omega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上海生物制品研究所有限责任公司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四价流感病毒裂解疫苗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0.5ml/支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上海心玮医疗科技股份有限公司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颅内取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栓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支架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HC*TDE-4020、4040、6020、6030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上海君实生物医药科技股份有限公司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特瑞普利单抗注射液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240mg(6ml)/瓶；80mg(2ml)/瓶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1.5T超导磁共振成像系统uMR680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680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X射线计算机体层摄影设备uCT550+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uCT550+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数字化医用X射线摄影系统uDR780iPro/uDR760i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780i Pro/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760i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上海瑞柯恩激光技术有限公司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SRM-T120F掺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激光治疗机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SRM-T120F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呋喹替尼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1mg/5mg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上海微创医疗机器人（集团）股份有限公司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三维电子腹腔内窥镜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MVS-1080、EL-1080-00、EL-1080-30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椎动脉雷帕霉素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靶向洗脱支架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Bridge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1.5T超导磁共振成像系统uMR670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670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上海沃比医疗科技有限公司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机械解脱弹簧圈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18CFR06016至10CFN05010共计110个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三生国健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药业（上海）股份有限公司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注射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用伊尼妥单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抗（赛普汀）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50mg/支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颅内支撑导管系统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U-Track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弹簧圈栓塞系统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Numen</w:t>
            </w:r>
            <w:proofErr w:type="spellEnd"/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上海普实医疗器械股份有限公司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左心耳封堵器系统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LAAO-I 18/20/22/24/26/28/30/32/34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移动式数字化医用X射线摄影系统uDR380i/uDR380iPro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380i/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380i Pro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上海联影医疗科技股份有限公司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数字化医用X射线摄影系统uDR566i-A/B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566i-A/B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索凡替尼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50mg/100mg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上海宣泰医药科技股份有限公司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泊沙康唑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肠溶片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100mg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上海安清医疗器械有限公司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一次性使用电子输尿管肾盂内窥镜导管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US31B-12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上海艾力斯医药科技股份有限公司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甲磺酸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伏美替尼片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40mg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微创电生理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三维心脏电生理标测系统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V3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上海其胜生物制剂有限公司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注射用交联透明质酸钠凝胶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16mg/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mL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；0.3mL/支、0.5mL/支、0.75mL/支、0.9mL/支、1mL/支、1.1mL/支。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上海仁度生物科技股份有限公司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乙型肝炎病毒核酸测定试剂盒(RNA捕获探针法)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100人份/套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上海英诺伟医疗器械有限公司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输尿管扩张球囊导管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M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型所有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规格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上海心玮医疗科技股份有限公司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远端通路导管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SM*DAC-6C095、6C105、6C115、6C125、6C130、5S105、5S115、5S125、5S130、6S095、6S105、6S115、6S125、6S130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上海芯超生物科技有限公司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幽门螺杆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23SrRNA基因突变检测试剂盒（PCR-荧光探针法）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24人份/盒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正大天晴康方（上海）生物医药科技有限公司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派安普利单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抗注射液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100mg/10mL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奥浦迈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生物科技股份有限公司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奥浦迈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抗体系列培养基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OPM-CHO CD01/OPM-CHO CD03/ OPM-CHO CD05/ OPM-CHO CD07/OPM-CHO CD08/OPM-CHO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Profeed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/OPM-CHO PFF05/OPM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赛沃替尼</w:t>
            </w:r>
            <w:proofErr w:type="gram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100mg/200mg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上海联合赛尔生物工程有限公司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注射用重组特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立帕肽</w:t>
            </w:r>
            <w:proofErr w:type="gram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200U(20ug)/ml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上海超导科技股份有限公司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第二代高温超导带材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ST-5-L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上海材料研究所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用高品质TC4钛合金粉末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TC4</w:t>
            </w:r>
          </w:p>
        </w:tc>
      </w:tr>
      <w:tr w:rsidR="00F95F08" w:rsidTr="00EA66BF">
        <w:trPr>
          <w:cantSplit/>
          <w:trHeight w:val="71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上海紫江新材料科技股份有限公司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软包动力锂电池用铝塑膜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D153</w:t>
            </w:r>
          </w:p>
        </w:tc>
      </w:tr>
      <w:tr w:rsidR="00F95F08" w:rsidTr="00EA66BF">
        <w:trPr>
          <w:cantSplit/>
          <w:trHeight w:val="74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上海恩捷新材料科技有限公司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水性PVDF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离子电池涂布膜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ND12T21P</w:t>
            </w:r>
          </w:p>
        </w:tc>
      </w:tr>
      <w:tr w:rsidR="00F95F08" w:rsidTr="00EA66BF">
        <w:trPr>
          <w:cantSplit/>
          <w:trHeight w:val="73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宝武炭材料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纺丝沥青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</w:tr>
      <w:tr w:rsidR="00F95F08" w:rsidTr="00EA66BF">
        <w:trPr>
          <w:cantSplit/>
          <w:trHeight w:val="76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上海德福伦化纤有限公司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石墨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改性聚乳酸纤维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1.44dtex×38mm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15.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6英寸笔电显示屏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15.6 inch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2.6英寸全高清平板显示屏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12.6＂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上海原能细胞生物低温设备有限公司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全自动深低温生物样本存储设备BSN系列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BSN200、BSN260、BSN500、BSN600、BSN100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上海阿波罗机械股份有限公司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核电站乏燃料干法贮存容器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NUH32PTH1/VVER1000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上海博达数据通信有限公司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三层交换机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BDCOM S8500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新型云母带矿物绝缘波纹铜护套防火电缆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RTTZ 0.6/KV1芯10-630mm²、2-4芯2.5-120mm²及3+1芯16-120mm²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新型隔离型柔性矿物绝缘防火电缆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型号BTLY  规格0.6/1kV1-5芯、4-300mm²</w:t>
            </w:r>
          </w:p>
        </w:tc>
      </w:tr>
      <w:tr w:rsidR="00F95F08" w:rsidTr="00EA66BF">
        <w:trPr>
          <w:cantSplit/>
          <w:trHeight w:val="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上海青瑞食品科技有限公司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谷氨酰胺转氨酶（液态）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 w:rsidP="00EA66BF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TGY-1</w:t>
            </w:r>
          </w:p>
        </w:tc>
      </w:tr>
    </w:tbl>
    <w:p w:rsidR="00F95F08" w:rsidRDefault="00F95F08" w:rsidP="00F95F08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F95F08" w:rsidRDefault="00F95F08" w:rsidP="00F95F08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08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185"/>
    <w:rsid w:val="00026868"/>
    <w:rsid w:val="00026F78"/>
    <w:rsid w:val="0002723D"/>
    <w:rsid w:val="00027F4A"/>
    <w:rsid w:val="000325C8"/>
    <w:rsid w:val="00033BCF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E6C7A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09B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63E4"/>
    <w:rsid w:val="0019709C"/>
    <w:rsid w:val="001974BF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011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5774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3EDE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3463"/>
    <w:rsid w:val="00574422"/>
    <w:rsid w:val="00574F52"/>
    <w:rsid w:val="00577867"/>
    <w:rsid w:val="0058075A"/>
    <w:rsid w:val="005811BB"/>
    <w:rsid w:val="00581267"/>
    <w:rsid w:val="005813C5"/>
    <w:rsid w:val="00581F7C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5DB4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977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4B66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3E0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59D0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648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04C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5B2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6427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3396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5FDB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2D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3E31"/>
    <w:rsid w:val="00F940EE"/>
    <w:rsid w:val="00F95F08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1D77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0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2022-01-21T07:58:00Z</dcterms:created>
  <dcterms:modified xsi:type="dcterms:W3CDTF">2022-01-21T07:59:00Z</dcterms:modified>
</cp:coreProperties>
</file>