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0" w:firstLineChars="0"/>
        <w:jc w:val="center"/>
        <w:textAlignment w:val="auto"/>
        <w:rPr>
          <w:rFonts w:hint="eastAsia" w:ascii="Times New Roman" w:hAnsi="Times New Roman" w:eastAsia="方正小标宋简体" w:cs="Times New Roman"/>
          <w:color w:val="auto"/>
          <w:sz w:val="44"/>
          <w:szCs w:val="44"/>
          <w:highlight w:val="none"/>
          <w:u w:val="none"/>
          <w:lang w:val="en-US" w:eastAsia="zh-CN"/>
        </w:rPr>
      </w:pPr>
      <w:r>
        <w:rPr>
          <w:rFonts w:hint="eastAsia" w:ascii="Times New Roman" w:hAnsi="Times New Roman" w:eastAsia="方正小标宋简体" w:cs="Times New Roman"/>
          <w:color w:val="auto"/>
          <w:sz w:val="44"/>
          <w:szCs w:val="44"/>
          <w:highlight w:val="none"/>
          <w:u w:val="none"/>
          <w:lang w:eastAsia="zh-CN"/>
        </w:rPr>
        <w:t>横琴粤澳深度合作区</w:t>
      </w:r>
      <w:r>
        <w:rPr>
          <w:rFonts w:hint="default" w:ascii="Times New Roman" w:hAnsi="Times New Roman" w:eastAsia="方正小标宋简体" w:cs="Times New Roman"/>
          <w:color w:val="auto"/>
          <w:sz w:val="44"/>
          <w:szCs w:val="44"/>
          <w:highlight w:val="none"/>
          <w:u w:val="none"/>
          <w:lang w:eastAsia="zh-CN"/>
        </w:rPr>
        <w:t>享受个人所得税优惠政策高端紧缺人才</w:t>
      </w:r>
      <w:r>
        <w:rPr>
          <w:rFonts w:hint="eastAsia" w:ascii="Times New Roman" w:hAnsi="Times New Roman" w:eastAsia="方正小标宋简体" w:cs="Times New Roman"/>
          <w:color w:val="auto"/>
          <w:sz w:val="44"/>
          <w:szCs w:val="44"/>
          <w:highlight w:val="none"/>
          <w:u w:val="none"/>
          <w:lang w:val="en-US" w:eastAsia="zh-CN"/>
        </w:rPr>
        <w:t>预登记申报</w:t>
      </w:r>
      <w:r>
        <w:rPr>
          <w:rFonts w:hint="eastAsia" w:ascii="Times New Roman" w:hAnsi="Times New Roman" w:eastAsia="方正小标宋简体" w:cs="Times New Roman"/>
          <w:color w:val="auto"/>
          <w:sz w:val="44"/>
          <w:szCs w:val="44"/>
          <w:highlight w:val="none"/>
          <w:u w:val="none"/>
          <w:lang w:eastAsia="zh-CN"/>
        </w:rPr>
        <w:t>指南</w:t>
      </w:r>
      <w:r>
        <w:rPr>
          <w:rFonts w:hint="eastAsia" w:ascii="Times New Roman" w:hAnsi="Times New Roman" w:eastAsia="方正小标宋简体" w:cs="Times New Roman"/>
          <w:color w:val="auto"/>
          <w:sz w:val="44"/>
          <w:szCs w:val="44"/>
          <w:highlight w:val="none"/>
          <w:u w:val="none"/>
          <w:lang w:eastAsia="zh-CN"/>
        </w:rPr>
        <w:br w:type="textWrapping"/>
      </w:r>
      <w:r>
        <w:rPr>
          <w:rFonts w:hint="eastAsia" w:ascii="Times New Roman" w:hAnsi="Times New Roman" w:eastAsia="方正小标宋简体" w:cs="Times New Roman"/>
          <w:color w:val="auto"/>
          <w:sz w:val="44"/>
          <w:szCs w:val="44"/>
          <w:highlight w:val="none"/>
          <w:u w:val="none"/>
          <w:lang w:eastAsia="zh-CN"/>
        </w:rPr>
        <w:t>（</w:t>
      </w:r>
      <w:r>
        <w:rPr>
          <w:rFonts w:hint="eastAsia" w:ascii="Times New Roman" w:hAnsi="Times New Roman" w:eastAsia="方正小标宋简体" w:cs="Times New Roman"/>
          <w:color w:val="auto"/>
          <w:sz w:val="44"/>
          <w:szCs w:val="44"/>
          <w:highlight w:val="none"/>
          <w:u w:val="none"/>
          <w:lang w:val="en-US" w:eastAsia="zh-CN"/>
        </w:rPr>
        <w:t>2021年度</w:t>
      </w:r>
      <w:r>
        <w:rPr>
          <w:rFonts w:hint="eastAsia" w:ascii="Times New Roman" w:hAnsi="Times New Roman" w:eastAsia="方正小标宋简体" w:cs="Times New Roman"/>
          <w:color w:val="auto"/>
          <w:sz w:val="44"/>
          <w:szCs w:val="44"/>
          <w:highlight w:val="none"/>
          <w:u w:val="none"/>
          <w:lang w:eastAsia="zh-CN"/>
        </w:rPr>
        <w:t>）</w:t>
      </w:r>
    </w:p>
    <w:p>
      <w:pPr>
        <w:keepNext w:val="0"/>
        <w:keepLines w:val="0"/>
        <w:pageBreakBefore w:val="0"/>
        <w:kinsoku/>
        <w:wordWrap/>
        <w:overflowPunct/>
        <w:topLinePunct w:val="0"/>
        <w:autoSpaceDE/>
        <w:autoSpaceDN/>
        <w:bidi w:val="0"/>
        <w:spacing w:beforeLines="0" w:afterLines="0" w:line="579" w:lineRule="exact"/>
        <w:ind w:firstLine="640" w:firstLineChars="200"/>
        <w:textAlignment w:val="auto"/>
      </w:pP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一、项目名称</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横琴粤澳深度合作区享受个人所得税优惠政策高端紧缺人才</w:t>
      </w:r>
      <w:r>
        <w:rPr>
          <w:rFonts w:hint="eastAsia" w:ascii="仿宋" w:hAnsi="仿宋" w:eastAsia="仿宋" w:cs="仿宋"/>
          <w:b w:val="0"/>
          <w:bCs w:val="0"/>
          <w:color w:val="auto"/>
          <w:spacing w:val="0"/>
          <w:sz w:val="32"/>
          <w:szCs w:val="32"/>
          <w:highlight w:val="none"/>
          <w:lang w:eastAsia="zh-CN"/>
        </w:rPr>
        <w:t>预登记申报</w:t>
      </w:r>
      <w:r>
        <w:rPr>
          <w:rFonts w:hint="eastAsia" w:ascii="仿宋" w:hAnsi="仿宋" w:eastAsia="仿宋" w:cs="仿宋"/>
          <w:b w:val="0"/>
          <w:bCs w:val="0"/>
          <w:color w:val="auto"/>
          <w:spacing w:val="0"/>
          <w:sz w:val="32"/>
          <w:szCs w:val="32"/>
          <w:highlight w:val="none"/>
        </w:rPr>
        <w:t>。</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二、申请依据</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default"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《横琴粤澳深度合作区紧缺人才需求目录》（附件1）。</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 xml:space="preserve">三、申请时间 </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default"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个人申请：2022年2月8日至2月25日18:00</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单位审核：2022年2月8日至2月28日18:00</w:t>
      </w:r>
    </w:p>
    <w:p>
      <w:pPr>
        <w:pStyle w:val="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default" w:ascii="仿宋" w:hAnsi="仿宋" w:eastAsia="仿宋" w:cs="仿宋"/>
          <w:b w:val="0"/>
          <w:bCs w:val="0"/>
          <w:color w:val="auto"/>
          <w:spacing w:val="0"/>
          <w:sz w:val="32"/>
          <w:szCs w:val="32"/>
          <w:highlight w:val="none"/>
          <w:lang w:val="en-US" w:eastAsia="zh-CN"/>
        </w:rPr>
      </w:pPr>
      <w:r>
        <w:rPr>
          <w:rFonts w:hint="eastAsia" w:ascii="仿宋" w:hAnsi="仿宋" w:eastAsia="仿宋" w:cs="仿宋"/>
          <w:sz w:val="32"/>
          <w:szCs w:val="32"/>
          <w:highlight w:val="none"/>
          <w:u w:val="none"/>
          <w:lang w:val="en-US" w:eastAsia="zh-CN"/>
        </w:rPr>
        <w:t>提醒：</w:t>
      </w:r>
      <w:r>
        <w:rPr>
          <w:rFonts w:hint="eastAsia" w:ascii="仿宋" w:hAnsi="仿宋" w:eastAsia="仿宋" w:cs="仿宋"/>
          <w:sz w:val="32"/>
          <w:szCs w:val="32"/>
          <w:highlight w:val="none"/>
          <w:u w:val="none"/>
        </w:rPr>
        <w:t>各申报人和申报单位请按申报时间节点要求，抓紧时间尽早填报，逾期视为自动放弃</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rPr>
        <w:t>建议不要集中在申报截止日（即系统关闭当天）提交申请，以免导致网络堵塞，影响申请工作。</w:t>
      </w:r>
    </w:p>
    <w:p>
      <w:pPr>
        <w:pStyle w:val="5"/>
        <w:keepNext w:val="0"/>
        <w:keepLines w:val="0"/>
        <w:pageBreakBefore w:val="0"/>
        <w:widowControl/>
        <w:numPr>
          <w:ilvl w:val="0"/>
          <w:numId w:val="1"/>
        </w:numPr>
        <w:tabs>
          <w:tab w:val="left" w:pos="8086"/>
        </w:tabs>
        <w:kinsoku/>
        <w:wordWrap/>
        <w:overflowPunct/>
        <w:topLinePunct w:val="0"/>
        <w:autoSpaceDE/>
        <w:autoSpaceDN/>
        <w:bidi w:val="0"/>
        <w:spacing w:before="0" w:beforeAutospacing="0" w:after="0" w:afterAutospacing="0" w:line="579" w:lineRule="exact"/>
        <w:ind w:firstLine="640" w:firstLineChars="200"/>
        <w:textAlignment w:val="auto"/>
        <w:outlineLvl w:val="9"/>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申请对象</w:t>
      </w:r>
    </w:p>
    <w:p>
      <w:pPr>
        <w:pStyle w:val="5"/>
        <w:keepNext w:val="0"/>
        <w:keepLines w:val="0"/>
        <w:pageBreakBefore w:val="0"/>
        <w:widowControl/>
        <w:numPr>
          <w:ilvl w:val="-1"/>
          <w:numId w:val="0"/>
        </w:numPr>
        <w:tabs>
          <w:tab w:val="left" w:pos="8086"/>
        </w:tabs>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color w:val="auto"/>
          <w:sz w:val="32"/>
          <w:szCs w:val="32"/>
          <w:highlight w:val="none"/>
        </w:rPr>
        <w:t>在科技研发和高端制造产业、中医药等澳门品牌工业、文旅会展商贸产业、现代金融产业等促进澳门经济适度多元发展的新产业领域工作，并</w:t>
      </w:r>
      <w:r>
        <w:rPr>
          <w:rFonts w:hint="eastAsia" w:ascii="仿宋" w:hAnsi="仿宋" w:eastAsia="仿宋" w:cs="仿宋"/>
          <w:color w:val="auto"/>
          <w:sz w:val="32"/>
          <w:szCs w:val="32"/>
          <w:highlight w:val="none"/>
          <w:lang w:eastAsia="zh-CN"/>
        </w:rPr>
        <w:t>符合《</w:t>
      </w:r>
      <w:r>
        <w:rPr>
          <w:rFonts w:hint="eastAsia" w:ascii="仿宋" w:hAnsi="仿宋" w:eastAsia="仿宋" w:cs="仿宋"/>
          <w:b w:val="0"/>
          <w:bCs w:val="0"/>
          <w:color w:val="auto"/>
          <w:spacing w:val="0"/>
          <w:sz w:val="32"/>
          <w:szCs w:val="32"/>
          <w:highlight w:val="none"/>
          <w:lang w:val="en-US" w:eastAsia="zh-CN"/>
        </w:rPr>
        <w:t>横琴粤澳深度合作区紧缺人才预登记需求目录</w:t>
      </w:r>
      <w:r>
        <w:rPr>
          <w:rFonts w:hint="eastAsia" w:ascii="仿宋" w:hAnsi="仿宋" w:eastAsia="仿宋" w:cs="仿宋"/>
          <w:color w:val="auto"/>
          <w:sz w:val="32"/>
          <w:szCs w:val="32"/>
          <w:highlight w:val="none"/>
          <w:lang w:eastAsia="zh-CN"/>
        </w:rPr>
        <w:t>》的</w:t>
      </w:r>
      <w:r>
        <w:rPr>
          <w:rFonts w:hint="eastAsia" w:ascii="仿宋" w:hAnsi="仿宋" w:eastAsia="仿宋" w:cs="仿宋"/>
          <w:b w:val="0"/>
          <w:bCs w:val="0"/>
          <w:color w:val="auto"/>
          <w:spacing w:val="0"/>
          <w:sz w:val="32"/>
          <w:szCs w:val="32"/>
          <w:highlight w:val="none"/>
          <w:lang w:val="en-US" w:eastAsia="zh-CN"/>
        </w:rPr>
        <w:t>人才。</w:t>
      </w:r>
    </w:p>
    <w:p>
      <w:pPr>
        <w:pStyle w:val="5"/>
        <w:keepNext w:val="0"/>
        <w:keepLines w:val="0"/>
        <w:pageBreakBefore w:val="0"/>
        <w:widowControl/>
        <w:numPr>
          <w:ilvl w:val="0"/>
          <w:numId w:val="1"/>
        </w:numPr>
        <w:tabs>
          <w:tab w:val="left" w:pos="8086"/>
        </w:tabs>
        <w:kinsoku/>
        <w:wordWrap/>
        <w:overflowPunct/>
        <w:topLinePunct w:val="0"/>
        <w:autoSpaceDE/>
        <w:autoSpaceDN/>
        <w:bidi w:val="0"/>
        <w:spacing w:before="0" w:beforeAutospacing="0" w:after="0" w:afterAutospacing="0" w:line="579" w:lineRule="exact"/>
        <w:ind w:firstLine="640" w:firstLineChars="200"/>
        <w:textAlignment w:val="auto"/>
        <w:outlineLvl w:val="9"/>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申请条件</w:t>
      </w:r>
    </w:p>
    <w:p>
      <w:pPr>
        <w:pStyle w:val="5"/>
        <w:keepNext w:val="0"/>
        <w:keepLines w:val="0"/>
        <w:pageBreakBefore w:val="0"/>
        <w:widowControl/>
        <w:numPr>
          <w:ilvl w:val="0"/>
          <w:numId w:val="2"/>
        </w:numPr>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80" w:firstLineChars="200"/>
        <w:jc w:val="both"/>
        <w:textAlignment w:val="auto"/>
        <w:outlineLvl w:val="9"/>
        <w:rPr>
          <w:rFonts w:hint="eastAsia" w:ascii="仿宋" w:hAnsi="仿宋" w:eastAsia="仿宋" w:cs="仿宋"/>
          <w:b w:val="0"/>
          <w:bCs w:val="0"/>
          <w:color w:val="auto"/>
          <w:spacing w:val="0"/>
          <w:sz w:val="34"/>
          <w:szCs w:val="34"/>
          <w:highlight w:val="none"/>
          <w:lang w:val="en-US" w:eastAsia="zh-CN"/>
        </w:rPr>
      </w:pPr>
      <w:r>
        <w:rPr>
          <w:rFonts w:hint="eastAsia" w:ascii="仿宋" w:hAnsi="仿宋" w:eastAsia="仿宋" w:cs="仿宋"/>
          <w:color w:val="auto"/>
          <w:sz w:val="34"/>
          <w:szCs w:val="34"/>
          <w:highlight w:val="none"/>
        </w:rPr>
        <w:t>纳入清单管理的高端人才</w:t>
      </w:r>
      <w:r>
        <w:rPr>
          <w:rFonts w:hint="eastAsia" w:ascii="仿宋" w:hAnsi="仿宋" w:eastAsia="仿宋" w:cs="仿宋"/>
          <w:color w:val="auto"/>
          <w:sz w:val="34"/>
          <w:szCs w:val="34"/>
          <w:highlight w:val="none"/>
          <w:lang w:eastAsia="zh-CN"/>
        </w:rPr>
        <w:t>是指</w:t>
      </w:r>
      <w:r>
        <w:rPr>
          <w:rFonts w:hint="eastAsia" w:ascii="仿宋" w:hAnsi="仿宋" w:eastAsia="仿宋" w:cs="仿宋"/>
          <w:color w:val="auto"/>
          <w:sz w:val="34"/>
          <w:szCs w:val="34"/>
          <w:highlight w:val="none"/>
        </w:rPr>
        <w:t>经合作区执行委员会认定的高层次人才</w:t>
      </w:r>
      <w:r>
        <w:rPr>
          <w:rFonts w:hint="eastAsia" w:ascii="仿宋" w:hAnsi="仿宋" w:eastAsia="仿宋" w:cs="仿宋"/>
          <w:color w:val="auto"/>
          <w:sz w:val="34"/>
          <w:szCs w:val="34"/>
          <w:highlight w:val="none"/>
          <w:lang w:eastAsia="zh-CN"/>
        </w:rPr>
        <w:t>。</w:t>
      </w:r>
    </w:p>
    <w:p>
      <w:pPr>
        <w:pStyle w:val="5"/>
        <w:keepNext w:val="0"/>
        <w:keepLines w:val="0"/>
        <w:pageBreakBefore w:val="0"/>
        <w:widowControl/>
        <w:numPr>
          <w:ilvl w:val="0"/>
          <w:numId w:val="2"/>
        </w:numPr>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纳入清单管理的紧缺人才指符合合作区紧缺人才需求目录（附件1）范围，且符合以下条件之一的人才。</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1.具备本科及以上学历和学士及以上学位，或教育部认可的境外同等学历（学位）；</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2.具备助理级及以上专业技术资格；</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3.取得技师及以上国家职业资格证书的技能人才。</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（三）纳入清单管理的高端人才和紧缺人才还应具备以下条件：</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1.在合作区工作且依法纳税，遵守法律法规，拥护“一国两制”方针政策，并一个纳税年度内在合作区连续缴纳基本养老保险等社会保险6个月以上（须包含本年度12月当月）；</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2.提供与在合作区注册并实质性运营的企业或单位签订的1年以上劳动合同或聘用协议等劳动关系证明材料。</w:t>
      </w: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zh-CN"/>
        </w:rPr>
      </w:pPr>
      <w:r>
        <w:rPr>
          <w:rFonts w:hint="eastAsia" w:ascii="楷体_GB2312" w:hAnsi="楷体_GB2312" w:eastAsia="楷体_GB2312" w:cs="楷体_GB2312"/>
          <w:sz w:val="32"/>
          <w:szCs w:val="32"/>
          <w:highlight w:val="none"/>
          <w:lang w:val="zh-CN"/>
        </w:rPr>
        <w:t>▲</w:t>
      </w:r>
      <w:r>
        <w:rPr>
          <w:rFonts w:hint="eastAsia" w:ascii="仿宋" w:hAnsi="仿宋" w:eastAsia="仿宋" w:cs="仿宋"/>
          <w:sz w:val="32"/>
          <w:szCs w:val="32"/>
          <w:highlight w:val="none"/>
          <w:lang w:val="zh-CN"/>
        </w:rPr>
        <w:t>法定劳动年龄内的申请人</w:t>
      </w:r>
      <w:r>
        <w:rPr>
          <w:rFonts w:hint="eastAsia" w:ascii="仿宋" w:hAnsi="仿宋" w:eastAsia="仿宋" w:cs="仿宋"/>
          <w:sz w:val="32"/>
          <w:szCs w:val="32"/>
          <w:highlight w:val="none"/>
          <w:lang w:val="en-US" w:eastAsia="zh-CN"/>
        </w:rPr>
        <w:t>1年以上劳动合同（需在有效期内）以</w:t>
      </w:r>
      <w:r>
        <w:rPr>
          <w:rFonts w:hint="eastAsia" w:ascii="仿宋" w:hAnsi="仿宋" w:eastAsia="仿宋" w:cs="仿宋"/>
          <w:sz w:val="32"/>
          <w:szCs w:val="32"/>
          <w:highlight w:val="none"/>
        </w:rPr>
        <w:t>就业登记备案</w:t>
      </w:r>
      <w:r>
        <w:rPr>
          <w:rFonts w:hint="eastAsia" w:ascii="仿宋" w:hAnsi="仿宋" w:eastAsia="仿宋" w:cs="仿宋"/>
          <w:sz w:val="32"/>
          <w:szCs w:val="32"/>
          <w:highlight w:val="none"/>
          <w:lang w:eastAsia="zh-CN"/>
        </w:rPr>
        <w:t>为准，</w:t>
      </w:r>
      <w:r>
        <w:rPr>
          <w:rFonts w:hint="eastAsia" w:ascii="仿宋" w:hAnsi="仿宋" w:eastAsia="仿宋" w:cs="仿宋"/>
          <w:sz w:val="32"/>
          <w:szCs w:val="32"/>
          <w:highlight w:val="none"/>
        </w:rPr>
        <w:t>社会保险</w:t>
      </w:r>
      <w:r>
        <w:rPr>
          <w:rFonts w:hint="eastAsia" w:ascii="仿宋" w:hAnsi="仿宋" w:eastAsia="仿宋" w:cs="仿宋"/>
          <w:sz w:val="32"/>
          <w:szCs w:val="32"/>
          <w:highlight w:val="none"/>
          <w:lang w:eastAsia="zh-CN"/>
        </w:rPr>
        <w:t>是</w:t>
      </w:r>
      <w:r>
        <w:rPr>
          <w:rFonts w:hint="eastAsia" w:ascii="仿宋" w:hAnsi="仿宋" w:eastAsia="仿宋" w:cs="仿宋"/>
          <w:sz w:val="32"/>
          <w:szCs w:val="32"/>
          <w:highlight w:val="none"/>
        </w:rPr>
        <w:t>指根据法律规定以用人单位名义参加</w:t>
      </w:r>
      <w:r>
        <w:rPr>
          <w:rFonts w:hint="eastAsia" w:ascii="仿宋" w:hAnsi="仿宋" w:eastAsia="仿宋" w:cs="仿宋"/>
          <w:b w:val="0"/>
          <w:bCs w:val="0"/>
          <w:color w:val="auto"/>
          <w:spacing w:val="0"/>
          <w:sz w:val="32"/>
          <w:szCs w:val="32"/>
          <w:highlight w:val="none"/>
          <w:lang w:val="en-US" w:eastAsia="zh-CN"/>
        </w:rPr>
        <w:t>合作区</w:t>
      </w:r>
      <w:r>
        <w:rPr>
          <w:rFonts w:hint="eastAsia" w:ascii="仿宋" w:hAnsi="仿宋" w:eastAsia="仿宋" w:cs="仿宋"/>
          <w:sz w:val="32"/>
          <w:szCs w:val="32"/>
          <w:highlight w:val="none"/>
        </w:rPr>
        <w:t>社会保险。</w:t>
      </w:r>
      <w:r>
        <w:rPr>
          <w:rFonts w:hint="eastAsia" w:ascii="仿宋" w:hAnsi="仿宋" w:eastAsia="仿宋" w:cs="仿宋"/>
          <w:sz w:val="32"/>
          <w:szCs w:val="32"/>
          <w:highlight w:val="none"/>
          <w:lang w:eastAsia="zh-CN"/>
        </w:rPr>
        <w:t>就业登记备案</w:t>
      </w:r>
      <w:r>
        <w:rPr>
          <w:rFonts w:hint="eastAsia" w:ascii="仿宋" w:hAnsi="仿宋" w:eastAsia="仿宋" w:cs="仿宋"/>
          <w:sz w:val="32"/>
          <w:szCs w:val="32"/>
          <w:highlight w:val="none"/>
        </w:rPr>
        <w:t>、缴纳社会保险费均以珠海市政务服务数据管理局接口信息核查结果为准。</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楷体_GB2312" w:hAnsi="楷体_GB2312" w:eastAsia="楷体_GB2312" w:cs="楷体_GB2312"/>
          <w:sz w:val="32"/>
          <w:szCs w:val="32"/>
          <w:highlight w:val="none"/>
          <w:lang w:val="zh-CN"/>
        </w:rPr>
        <w:t>▲</w:t>
      </w:r>
      <w:r>
        <w:rPr>
          <w:rFonts w:hint="eastAsia" w:ascii="仿宋" w:hAnsi="仿宋" w:eastAsia="仿宋" w:cs="仿宋"/>
          <w:b w:val="0"/>
          <w:bCs w:val="0"/>
          <w:color w:val="auto"/>
          <w:spacing w:val="0"/>
          <w:sz w:val="32"/>
          <w:szCs w:val="32"/>
          <w:highlight w:val="none"/>
          <w:lang w:val="en-US" w:eastAsia="zh-CN"/>
        </w:rPr>
        <w:t>符合有关规定豁免参加社会保险的境外人才和超过法定退休年龄的境内人才，请上传与在合作区注册并实质性运营的企业或单位签订1年以上的书面劳动合同或聘用协议等证明材料（</w:t>
      </w:r>
      <w:r>
        <w:rPr>
          <w:rFonts w:hint="eastAsia" w:ascii="仿宋" w:hAnsi="仿宋" w:eastAsia="仿宋" w:cs="仿宋"/>
          <w:color w:val="auto"/>
          <w:sz w:val="32"/>
          <w:szCs w:val="32"/>
          <w:highlight w:val="none"/>
        </w:rPr>
        <w:t>合同或协议需在有效期内</w:t>
      </w:r>
      <w:r>
        <w:rPr>
          <w:rFonts w:hint="eastAsia" w:ascii="仿宋" w:hAnsi="仿宋" w:eastAsia="仿宋" w:cs="仿宋"/>
          <w:b w:val="0"/>
          <w:bCs w:val="0"/>
          <w:color w:val="auto"/>
          <w:spacing w:val="0"/>
          <w:sz w:val="32"/>
          <w:szCs w:val="32"/>
          <w:highlight w:val="none"/>
          <w:lang w:val="en-US" w:eastAsia="zh-CN"/>
        </w:rPr>
        <w:t>）。</w:t>
      </w:r>
    </w:p>
    <w:p>
      <w:pPr>
        <w:pStyle w:val="5"/>
        <w:keepNext w:val="0"/>
        <w:keepLines w:val="0"/>
        <w:pageBreakBefore w:val="0"/>
        <w:numPr>
          <w:ilvl w:val="0"/>
          <w:numId w:val="1"/>
        </w:numPr>
        <w:tabs>
          <w:tab w:val="left" w:pos="8086"/>
        </w:tabs>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left"/>
        <w:textAlignment w:val="auto"/>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lang w:val="en-US" w:eastAsia="zh-CN"/>
        </w:rPr>
        <w:t>办理</w:t>
      </w:r>
      <w:r>
        <w:rPr>
          <w:rFonts w:hint="eastAsia" w:ascii="黑体" w:hAnsi="黑体" w:eastAsia="黑体" w:cs="黑体"/>
          <w:b w:val="0"/>
          <w:bCs w:val="0"/>
          <w:color w:val="auto"/>
          <w:spacing w:val="0"/>
          <w:sz w:val="32"/>
          <w:szCs w:val="32"/>
          <w:highlight w:val="none"/>
        </w:rPr>
        <w:t>程序</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预登记具体程序如下：</w:t>
      </w:r>
    </w:p>
    <w:p>
      <w:pPr>
        <w:pStyle w:val="5"/>
        <w:keepNext w:val="0"/>
        <w:keepLines w:val="0"/>
        <w:pageBreakBefore w:val="0"/>
        <w:widowControl/>
        <w:numPr>
          <w:ilvl w:val="0"/>
          <w:numId w:val="3"/>
        </w:numPr>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楷体" w:hAnsi="楷体" w:eastAsia="楷体" w:cs="楷体"/>
          <w:b w:val="0"/>
          <w:bCs w:val="0"/>
          <w:color w:val="auto"/>
          <w:spacing w:val="0"/>
          <w:sz w:val="32"/>
          <w:szCs w:val="32"/>
          <w:highlight w:val="none"/>
          <w:lang w:val="en-US" w:eastAsia="zh-CN"/>
        </w:rPr>
        <w:t>登记。</w:t>
      </w:r>
      <w:r>
        <w:rPr>
          <w:rFonts w:hint="eastAsia" w:ascii="仿宋" w:hAnsi="仿宋" w:eastAsia="仿宋" w:cs="仿宋"/>
          <w:b w:val="0"/>
          <w:bCs w:val="0"/>
          <w:color w:val="auto"/>
          <w:spacing w:val="0"/>
          <w:sz w:val="32"/>
          <w:szCs w:val="32"/>
          <w:highlight w:val="none"/>
          <w:lang w:val="en-US" w:eastAsia="zh-CN"/>
        </w:rPr>
        <w:t>高端人才由合作区人才工作部门根据掌握情况直接登记纳入初步清单；紧缺人才由人才或用人单位通过人才登记系统进行预登记，合作区人才工作部门进行备案核实后纳入初步预登记清单。</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3" w:firstLineChars="200"/>
        <w:jc w:val="both"/>
        <w:textAlignment w:val="auto"/>
        <w:outlineLvl w:val="9"/>
        <w:rPr>
          <w:rFonts w:hint="eastAsia" w:ascii="仿宋" w:hAnsi="仿宋" w:eastAsia="仿宋" w:cs="仿宋"/>
          <w:b/>
          <w:bCs/>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（1）用户注册</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1.</w:t>
      </w:r>
      <w:r>
        <w:rPr>
          <w:rFonts w:hint="eastAsia" w:ascii="仿宋" w:hAnsi="仿宋" w:eastAsia="仿宋" w:cs="仿宋"/>
          <w:b w:val="0"/>
          <w:bCs w:val="0"/>
          <w:color w:val="auto"/>
          <w:spacing w:val="-20"/>
          <w:sz w:val="32"/>
          <w:szCs w:val="32"/>
          <w:highlight w:val="none"/>
          <w:lang w:val="en-US" w:eastAsia="zh-CN"/>
        </w:rPr>
        <w:t>未注册：未在“珠海市人力资源和社会保障网上服务平台”</w:t>
      </w:r>
      <w:r>
        <w:rPr>
          <w:rFonts w:hint="eastAsia" w:ascii="仿宋" w:hAnsi="仿宋" w:eastAsia="仿宋" w:cs="仿宋"/>
          <w:b w:val="0"/>
          <w:bCs w:val="0"/>
          <w:color w:val="auto"/>
          <w:spacing w:val="0"/>
          <w:sz w:val="32"/>
          <w:szCs w:val="32"/>
          <w:highlight w:val="none"/>
          <w:lang w:val="en-US" w:eastAsia="zh-CN"/>
        </w:rPr>
        <w:t>（https://wsfw.zhrsj.zhuhai.gov.cn/zhrsClient/login.jsp）（以下简称：网上服务平台）注册的申请人或用人单位，可在网上服务平台注册个人/单位用户后登录。</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2.已注册：已在网上服务平台注册的申请人或用人单位可使用社会保障号码和登录密码直接登录。</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3" w:firstLineChars="200"/>
        <w:jc w:val="both"/>
        <w:textAlignment w:val="auto"/>
        <w:outlineLvl w:val="9"/>
        <w:rPr>
          <w:rFonts w:hint="eastAsia" w:ascii="仿宋" w:hAnsi="仿宋" w:eastAsia="仿宋" w:cs="仿宋"/>
          <w:b/>
          <w:bCs/>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（2）网上申请和用人单位审核</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1.个人申请。登录网上服务平台→个人服务→人事人才→横琴粤澳深度合作区享受个人所得税优惠政策紧缺人才预登记申请，点击申请后按要求如实填报个人相关信息，并上传相应的电子材料，确认无误后提交。个人申请信息将送达用人单位用户审核。</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2.单位审核。登录网上服务平台→法人服务→人事人才→横琴粤澳深度合作区享受个人所得税优惠政策紧缺人才预登记申请，按要求填报用人单位相关信息并上传相关资料，核实申请人的填报信息和电子材料并上传申请人的申请表提交受理机构初审。</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3.</w:t>
      </w:r>
      <w:r>
        <w:rPr>
          <w:rFonts w:hint="eastAsia" w:ascii="仿宋" w:hAnsi="仿宋" w:eastAsia="仿宋" w:cs="仿宋"/>
          <w:color w:val="auto"/>
          <w:sz w:val="32"/>
          <w:szCs w:val="32"/>
          <w:highlight w:val="none"/>
          <w:lang w:eastAsia="zh-CN"/>
        </w:rPr>
        <w:t>因</w:t>
      </w:r>
      <w:r>
        <w:rPr>
          <w:rFonts w:hint="eastAsia" w:ascii="仿宋" w:hAnsi="仿宋" w:eastAsia="仿宋" w:cs="仿宋"/>
          <w:color w:val="auto"/>
          <w:sz w:val="32"/>
          <w:szCs w:val="32"/>
          <w:highlight w:val="none"/>
        </w:rPr>
        <w:t>信息填报不准确、申请材料不规范或者不齐全等</w:t>
      </w:r>
      <w:r>
        <w:rPr>
          <w:rFonts w:hint="eastAsia" w:ascii="仿宋" w:hAnsi="仿宋" w:eastAsia="仿宋" w:cs="仿宋"/>
          <w:color w:val="auto"/>
          <w:sz w:val="32"/>
          <w:szCs w:val="32"/>
          <w:highlight w:val="none"/>
          <w:lang w:eastAsia="zh-CN"/>
        </w:rPr>
        <w:t>原因退回</w:t>
      </w:r>
      <w:r>
        <w:rPr>
          <w:rFonts w:hint="eastAsia" w:ascii="仿宋" w:hAnsi="仿宋" w:eastAsia="仿宋" w:cs="仿宋"/>
          <w:color w:val="auto"/>
          <w:sz w:val="32"/>
          <w:szCs w:val="32"/>
          <w:highlight w:val="none"/>
        </w:rPr>
        <w:t>申请</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，申请人和用人单位需在3个工作日内补充完善相应材料并审核通过确认提交，逾期视为自动放弃。</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16" w:firstLineChars="200"/>
        <w:jc w:val="both"/>
        <w:textAlignment w:val="auto"/>
        <w:outlineLvl w:val="9"/>
        <w:rPr>
          <w:rFonts w:hint="default" w:ascii="仿宋" w:hAnsi="仿宋" w:eastAsia="仿宋" w:cs="仿宋"/>
          <w:b w:val="0"/>
          <w:bCs w:val="0"/>
          <w:color w:val="auto"/>
          <w:spacing w:val="-6"/>
          <w:sz w:val="32"/>
          <w:szCs w:val="32"/>
          <w:highlight w:val="none"/>
          <w:lang w:val="en-US" w:eastAsia="zh-CN"/>
        </w:rPr>
      </w:pPr>
      <w:r>
        <w:rPr>
          <w:rFonts w:hint="eastAsia" w:ascii="仿宋" w:hAnsi="仿宋" w:eastAsia="仿宋" w:cs="仿宋"/>
          <w:b w:val="0"/>
          <w:bCs w:val="0"/>
          <w:color w:val="auto"/>
          <w:spacing w:val="-6"/>
          <w:sz w:val="32"/>
          <w:szCs w:val="32"/>
          <w:highlight w:val="none"/>
          <w:lang w:val="en-US" w:eastAsia="zh-CN"/>
        </w:rPr>
        <w:t>【注】提交材料明细详见附件2，申请流程图详见附件3</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楷体" w:hAnsi="楷体" w:eastAsia="楷体" w:cs="楷体"/>
          <w:b w:val="0"/>
          <w:bCs w:val="0"/>
          <w:color w:val="auto"/>
          <w:spacing w:val="0"/>
          <w:sz w:val="32"/>
          <w:szCs w:val="32"/>
          <w:highlight w:val="none"/>
          <w:lang w:val="en-US" w:eastAsia="zh-CN"/>
        </w:rPr>
        <w:t>（二）审核。</w:t>
      </w:r>
      <w:r>
        <w:rPr>
          <w:rFonts w:hint="eastAsia" w:ascii="仿宋" w:hAnsi="仿宋" w:eastAsia="仿宋" w:cs="仿宋"/>
          <w:b w:val="0"/>
          <w:bCs w:val="0"/>
          <w:color w:val="auto"/>
          <w:spacing w:val="0"/>
          <w:sz w:val="32"/>
          <w:szCs w:val="32"/>
          <w:highlight w:val="none"/>
          <w:lang w:val="en-US" w:eastAsia="zh-CN"/>
        </w:rPr>
        <w:t>合作区人才工作部门对初步清单内的人选进行信用、社保缴纳等情况核查，确定2021</w:t>
      </w:r>
      <w:bookmarkStart w:id="0" w:name="_GoBack"/>
      <w:bookmarkEnd w:id="0"/>
      <w:r>
        <w:rPr>
          <w:rFonts w:hint="eastAsia" w:ascii="仿宋" w:hAnsi="仿宋" w:eastAsia="仿宋" w:cs="仿宋"/>
          <w:b w:val="0"/>
          <w:bCs w:val="0"/>
          <w:color w:val="auto"/>
          <w:spacing w:val="0"/>
          <w:sz w:val="32"/>
          <w:szCs w:val="32"/>
          <w:highlight w:val="none"/>
          <w:lang w:val="en-US" w:eastAsia="zh-CN"/>
        </w:rPr>
        <w:t>年度享受税收优惠政策人才预登记清单。</w:t>
      </w:r>
    </w:p>
    <w:p>
      <w:pPr>
        <w:pStyle w:val="5"/>
        <w:keepNext w:val="0"/>
        <w:keepLines w:val="0"/>
        <w:pageBreakBefore w:val="0"/>
        <w:widowControl/>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0" w:leftChars="0" w:right="0" w:rightChars="0" w:firstLine="640" w:firstLineChars="200"/>
        <w:jc w:val="both"/>
        <w:textAlignment w:val="auto"/>
        <w:outlineLvl w:val="9"/>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七、受理机构及咨询电话</w:t>
      </w:r>
    </w:p>
    <w:p>
      <w:pPr>
        <w:keepNext w:val="0"/>
        <w:keepLines w:val="0"/>
        <w:pageBreakBefore w:val="0"/>
        <w:kinsoku/>
        <w:wordWrap/>
        <w:overflowPunct/>
        <w:topLinePunct w:val="0"/>
        <w:autoSpaceDE/>
        <w:autoSpaceDN/>
        <w:bidi w:val="0"/>
        <w:spacing w:beforeLines="0" w:afterLines="0" w:line="579" w:lineRule="exact"/>
        <w:ind w:firstLine="640" w:firstLineChars="200"/>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人才资源与就业服务中心横琴办事处</w:t>
      </w:r>
    </w:p>
    <w:p>
      <w:pPr>
        <w:keepNext w:val="0"/>
        <w:keepLines w:val="0"/>
        <w:pageBreakBefore w:val="0"/>
        <w:kinsoku/>
        <w:wordWrap/>
        <w:overflowPunct/>
        <w:topLinePunct w:val="0"/>
        <w:autoSpaceDE/>
        <w:autoSpaceDN/>
        <w:bidi w:val="0"/>
        <w:spacing w:beforeLines="0" w:afterLines="0" w:line="579"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zh-CN"/>
        </w:rPr>
        <w:t>咨询电话：</w:t>
      </w:r>
      <w:r>
        <w:rPr>
          <w:rFonts w:ascii="仿宋" w:hAnsi="仿宋" w:eastAsia="仿宋" w:cs="仿宋"/>
          <w:sz w:val="32"/>
          <w:szCs w:val="32"/>
          <w:highlight w:val="none"/>
          <w:lang w:val="zh-CN"/>
        </w:rPr>
        <w:t>(0756)8841220</w:t>
      </w:r>
      <w:r>
        <w:rPr>
          <w:rFonts w:hint="eastAsia" w:ascii="仿宋" w:hAnsi="仿宋" w:eastAsia="仿宋" w:cs="仿宋"/>
          <w:sz w:val="32"/>
          <w:szCs w:val="32"/>
          <w:highlight w:val="none"/>
          <w:lang w:val="zh-CN"/>
        </w:rPr>
        <w:t>、</w:t>
      </w:r>
      <w:r>
        <w:rPr>
          <w:rFonts w:ascii="仿宋" w:hAnsi="仿宋" w:eastAsia="仿宋" w:cs="仿宋"/>
          <w:sz w:val="32"/>
          <w:szCs w:val="32"/>
          <w:highlight w:val="none"/>
          <w:lang w:val="zh-CN"/>
        </w:rPr>
        <w:t>(0756)8841</w:t>
      </w:r>
      <w:r>
        <w:rPr>
          <w:rFonts w:hint="eastAsia" w:ascii="仿宋" w:hAnsi="仿宋" w:eastAsia="仿宋" w:cs="仿宋"/>
          <w:sz w:val="32"/>
          <w:szCs w:val="32"/>
          <w:highlight w:val="none"/>
          <w:lang w:val="en-US" w:eastAsia="zh-CN"/>
        </w:rPr>
        <w:t>900</w:t>
      </w:r>
    </w:p>
    <w:p>
      <w:pPr>
        <w:pStyle w:val="5"/>
        <w:keepNext w:val="0"/>
        <w:keepLines w:val="0"/>
        <w:pageBreakBefore w:val="0"/>
        <w:widowControl/>
        <w:numPr>
          <w:ilvl w:val="-1"/>
          <w:numId w:val="0"/>
        </w:numPr>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b w:val="0"/>
          <w:bCs w:val="0"/>
          <w:color w:val="auto"/>
          <w:spacing w:val="0"/>
          <w:sz w:val="32"/>
          <w:szCs w:val="32"/>
          <w:highlight w:val="none"/>
          <w:lang w:val="en-US" w:eastAsia="zh-CN"/>
        </w:rPr>
        <w:t>八、</w:t>
      </w:r>
      <w:r>
        <w:rPr>
          <w:rFonts w:hint="eastAsia" w:ascii="黑体" w:hAnsi="黑体" w:eastAsia="黑体" w:cs="黑体"/>
          <w:color w:val="auto"/>
          <w:sz w:val="32"/>
          <w:szCs w:val="32"/>
          <w:highlight w:val="none"/>
        </w:rPr>
        <w:t>技术问题咨询。</w:t>
      </w:r>
    </w:p>
    <w:p>
      <w:pPr>
        <w:pStyle w:val="5"/>
        <w:keepNext w:val="0"/>
        <w:keepLines w:val="0"/>
        <w:pageBreakBefore w:val="0"/>
        <w:widowControl/>
        <w:numPr>
          <w:ilvl w:val="-1"/>
          <w:numId w:val="0"/>
        </w:numPr>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Chars="0" w:right="0" w:rightChars="0" w:firstLine="640" w:firstLineChars="200"/>
        <w:jc w:val="both"/>
        <w:textAlignment w:val="auto"/>
        <w:outlineLvl w:val="9"/>
        <w:rPr>
          <w:rFonts w:hint="eastAsia" w:ascii="仿宋" w:hAnsi="仿宋" w:eastAsia="仿宋" w:cs="仿宋"/>
          <w:b w:val="0"/>
          <w:bCs w:val="0"/>
          <w:color w:val="auto"/>
          <w:spacing w:val="0"/>
          <w:kern w:val="2"/>
          <w:sz w:val="32"/>
          <w:szCs w:val="32"/>
          <w:highlight w:val="none"/>
          <w:lang w:val="zh-CN" w:eastAsia="zh-CN"/>
        </w:rPr>
      </w:pPr>
      <w:r>
        <w:rPr>
          <w:rFonts w:hint="eastAsia" w:ascii="仿宋" w:hAnsi="仿宋" w:eastAsia="仿宋" w:cs="仿宋"/>
          <w:kern w:val="2"/>
          <w:sz w:val="32"/>
          <w:szCs w:val="32"/>
          <w:highlight w:val="none"/>
          <w:lang w:val="zh-CN"/>
        </w:rPr>
        <w:t>申请人、用人单位经办人如遇到系统操作技术问题，请致电0756-</w:t>
      </w:r>
      <w:r>
        <w:rPr>
          <w:rFonts w:hint="eastAsia" w:ascii="仿宋" w:hAnsi="仿宋" w:eastAsia="仿宋" w:cs="仿宋"/>
          <w:kern w:val="2"/>
          <w:sz w:val="32"/>
          <w:szCs w:val="32"/>
          <w:highlight w:val="none"/>
          <w:lang w:val="en-US" w:eastAsia="zh-CN"/>
        </w:rPr>
        <w:t>2990158</w:t>
      </w:r>
      <w:r>
        <w:rPr>
          <w:rFonts w:hint="eastAsia" w:ascii="仿宋" w:hAnsi="仿宋" w:eastAsia="仿宋" w:cs="仿宋"/>
          <w:kern w:val="2"/>
          <w:sz w:val="32"/>
          <w:szCs w:val="32"/>
          <w:highlight w:val="none"/>
          <w:lang w:val="zh-CN"/>
        </w:rPr>
        <w:t>反馈解决。</w:t>
      </w:r>
    </w:p>
    <w:p>
      <w:pPr>
        <w:pStyle w:val="5"/>
        <w:keepNext w:val="0"/>
        <w:keepLines w:val="0"/>
        <w:pageBreakBefore w:val="0"/>
        <w:widowControl/>
        <w:numPr>
          <w:ilvl w:val="0"/>
          <w:numId w:val="0"/>
        </w:numPr>
        <w:tabs>
          <w:tab w:val="left" w:pos="8086"/>
        </w:tabs>
        <w:kinsoku/>
        <w:wordWrap/>
        <w:overflowPunct/>
        <w:topLinePunct w:val="0"/>
        <w:autoSpaceDE/>
        <w:autoSpaceDN/>
        <w:bidi w:val="0"/>
        <w:adjustRightInd w:val="0"/>
        <w:snapToGrid w:val="0"/>
        <w:spacing w:before="0" w:beforeLines="0" w:beforeAutospacing="0" w:after="0" w:afterLines="0" w:afterAutospacing="0" w:line="579" w:lineRule="exact"/>
        <w:ind w:leftChars="0" w:right="0" w:rightChars="0" w:firstLine="640" w:firstLineChars="200"/>
        <w:jc w:val="both"/>
        <w:textAlignment w:val="auto"/>
        <w:outlineLvl w:val="9"/>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九、相关附件</w:t>
      </w:r>
    </w:p>
    <w:p>
      <w:pPr>
        <w:keepNext w:val="0"/>
        <w:keepLines w:val="0"/>
        <w:pageBreakBefore w:val="0"/>
        <w:numPr>
          <w:ilvl w:val="0"/>
          <w:numId w:val="0"/>
        </w:numPr>
        <w:kinsoku/>
        <w:wordWrap/>
        <w:overflowPunct/>
        <w:topLinePunct w:val="0"/>
        <w:autoSpaceDE/>
        <w:autoSpaceDN/>
        <w:bidi w:val="0"/>
        <w:spacing w:beforeLines="0" w:afterLines="0" w:line="579"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1.横琴粤澳深度合作区紧缺人才需求目录</w:t>
      </w:r>
    </w:p>
    <w:p>
      <w:pPr>
        <w:keepNext w:val="0"/>
        <w:keepLines w:val="0"/>
        <w:pageBreakBefore w:val="0"/>
        <w:kinsoku/>
        <w:wordWrap/>
        <w:overflowPunct/>
        <w:topLinePunct w:val="0"/>
        <w:autoSpaceDE/>
        <w:autoSpaceDN/>
        <w:bidi w:val="0"/>
        <w:spacing w:beforeLines="0" w:afterLines="0" w:line="579"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2.提交材料明细（2021年度）</w:t>
      </w:r>
    </w:p>
    <w:p>
      <w:pPr>
        <w:keepNext w:val="0"/>
        <w:keepLines w:val="0"/>
        <w:pageBreakBefore w:val="0"/>
        <w:kinsoku/>
        <w:wordWrap/>
        <w:overflowPunct/>
        <w:topLinePunct w:val="0"/>
        <w:autoSpaceDE/>
        <w:autoSpaceDN/>
        <w:bidi w:val="0"/>
        <w:spacing w:beforeLines="0" w:afterLines="0" w:line="579"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3.申请流程图</w:t>
      </w:r>
    </w:p>
    <w:p>
      <w:pPr>
        <w:keepNext w:val="0"/>
        <w:keepLines w:val="0"/>
        <w:pageBreakBefore w:val="0"/>
        <w:kinsoku/>
        <w:wordWrap/>
        <w:overflowPunct/>
        <w:topLinePunct w:val="0"/>
        <w:autoSpaceDE/>
        <w:autoSpaceDN/>
        <w:bidi w:val="0"/>
        <w:spacing w:beforeLines="0" w:afterLines="0" w:line="579"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4.2021年度个人所得税汇算清缴事项温馨提示</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00"/>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C31AF"/>
    <w:multiLevelType w:val="singleLevel"/>
    <w:tmpl w:val="893C31AF"/>
    <w:lvl w:ilvl="0" w:tentative="0">
      <w:start w:val="1"/>
      <w:numFmt w:val="chineseCounting"/>
      <w:suff w:val="nothing"/>
      <w:lvlText w:val="（%1）"/>
      <w:lvlJc w:val="left"/>
      <w:rPr>
        <w:rFonts w:hint="eastAsia"/>
      </w:rPr>
    </w:lvl>
  </w:abstractNum>
  <w:abstractNum w:abstractNumId="1">
    <w:nsid w:val="F0F8C780"/>
    <w:multiLevelType w:val="singleLevel"/>
    <w:tmpl w:val="F0F8C780"/>
    <w:lvl w:ilvl="0" w:tentative="0">
      <w:start w:val="4"/>
      <w:numFmt w:val="chineseCounting"/>
      <w:suff w:val="nothing"/>
      <w:lvlText w:val="%1、"/>
      <w:lvlJc w:val="left"/>
      <w:rPr>
        <w:rFonts w:hint="eastAsia"/>
      </w:rPr>
    </w:lvl>
  </w:abstractNum>
  <w:abstractNum w:abstractNumId="2">
    <w:nsid w:val="76DD0EB2"/>
    <w:multiLevelType w:val="singleLevel"/>
    <w:tmpl w:val="76DD0EB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350D"/>
    <w:rsid w:val="019E350D"/>
    <w:rsid w:val="0EFE6C10"/>
    <w:rsid w:val="0FC0773B"/>
    <w:rsid w:val="102259E8"/>
    <w:rsid w:val="18583779"/>
    <w:rsid w:val="233648ED"/>
    <w:rsid w:val="240C7AB1"/>
    <w:rsid w:val="29F5232B"/>
    <w:rsid w:val="2B22725A"/>
    <w:rsid w:val="3EB1694D"/>
    <w:rsid w:val="44100C4C"/>
    <w:rsid w:val="489A15AE"/>
    <w:rsid w:val="50625FC0"/>
    <w:rsid w:val="53D1600F"/>
    <w:rsid w:val="63864824"/>
    <w:rsid w:val="668A7C38"/>
    <w:rsid w:val="6ABF07E6"/>
    <w:rsid w:val="70394BA5"/>
    <w:rsid w:val="7DF1476A"/>
    <w:rsid w:val="7FEA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FangSong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横琴新区</Company>
  <Pages>1</Pages>
  <Words>0</Words>
  <Characters>0</Characters>
  <Lines>0</Lines>
  <Paragraphs>0</Paragraphs>
  <TotalTime>29</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2022-01-18T08:51:00Z</dcterms:created>
  <dc:creator>Tt</dc:creator>
  <cp:lastModifiedBy>Tt</cp:lastModifiedBy>
  <cp:lastPrinted>2022-02-07T06:24:00Z</cp:lastPrinted>
  <dcterms:modified xsi:type="dcterms:W3CDTF">2022-02-07T09:40:12Z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AA8E72FD1262487896D6613A90338401</vt:lpwstr>
  </property>
</Properties>
</file>