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rPr>
      </w:pPr>
      <w:r>
        <w:rPr>
          <w:rFonts w:hint="eastAsia" w:ascii="黑体" w:hAnsi="黑体" w:eastAsia="黑体"/>
        </w:rPr>
        <w:t>附件1</w:t>
      </w:r>
    </w:p>
    <w:p>
      <w:pPr>
        <w:ind w:firstLine="0" w:firstLineChars="0"/>
        <w:rPr>
          <w:b/>
        </w:rPr>
      </w:pPr>
    </w:p>
    <w:p>
      <w:pPr>
        <w:spacing w:line="240" w:lineRule="auto"/>
        <w:ind w:firstLine="0" w:firstLineChars="0"/>
        <w:jc w:val="center"/>
        <w:rPr>
          <w:rFonts w:ascii="方正小标宋_GBK" w:eastAsia="方正小标宋_GBK"/>
          <w:b/>
          <w:sz w:val="56"/>
        </w:rPr>
      </w:pPr>
      <w:r>
        <w:rPr>
          <w:rFonts w:hint="eastAsia" w:ascii="方正小标宋_GBK" w:eastAsia="方正小标宋_GBK"/>
          <w:b/>
          <w:sz w:val="56"/>
        </w:rPr>
        <w:t>20</w:t>
      </w:r>
      <w:r>
        <w:rPr>
          <w:rFonts w:ascii="方正小标宋_GBK" w:eastAsia="方正小标宋_GBK"/>
          <w:b/>
          <w:sz w:val="56"/>
        </w:rPr>
        <w:t>2</w:t>
      </w:r>
      <w:r>
        <w:rPr>
          <w:rFonts w:hint="eastAsia" w:ascii="方正小标宋_GBK" w:eastAsia="方正小标宋_GBK"/>
          <w:b/>
          <w:sz w:val="56"/>
          <w:lang w:val="en-US" w:eastAsia="zh-CN"/>
        </w:rPr>
        <w:t>2</w:t>
      </w:r>
      <w:r>
        <w:rPr>
          <w:rFonts w:hint="eastAsia" w:ascii="方正小标宋_GBK" w:eastAsia="方正小标宋_GBK"/>
          <w:b/>
          <w:sz w:val="56"/>
        </w:rPr>
        <w:t>年高新技术企业申报</w:t>
      </w:r>
      <w:r>
        <w:rPr>
          <w:rFonts w:ascii="方正小标宋_GBK" w:eastAsia="方正小标宋_GBK"/>
          <w:b/>
          <w:sz w:val="56"/>
        </w:rPr>
        <w:br w:type="textWrapping"/>
      </w:r>
      <w:r>
        <w:rPr>
          <w:rFonts w:hint="eastAsia" w:ascii="方正小标宋_GBK" w:eastAsia="方正小标宋_GBK"/>
          <w:b/>
          <w:sz w:val="56"/>
        </w:rPr>
        <w:t>纸质材料模板</w:t>
      </w:r>
    </w:p>
    <w:p>
      <w:pPr>
        <w:ind w:firstLine="0" w:firstLineChars="0"/>
        <w:rPr>
          <w:b/>
        </w:rPr>
      </w:pPr>
    </w:p>
    <w:p>
      <w:pPr>
        <w:ind w:firstLine="640"/>
        <w:rPr>
          <w:szCs w:val="32"/>
        </w:rPr>
      </w:pPr>
      <w:r>
        <w:rPr>
          <w:rFonts w:hint="eastAsia"/>
          <w:szCs w:val="32"/>
        </w:rPr>
        <w:t>高新技术企业认定申报材料共</w:t>
      </w:r>
      <w:r>
        <w:rPr>
          <w:szCs w:val="32"/>
        </w:rPr>
        <w:t>有八</w:t>
      </w:r>
      <w:r>
        <w:rPr>
          <w:rFonts w:hint="eastAsia"/>
          <w:szCs w:val="32"/>
        </w:rPr>
        <w:t>个</w:t>
      </w:r>
      <w:r>
        <w:rPr>
          <w:szCs w:val="32"/>
        </w:rPr>
        <w:t>部分</w:t>
      </w:r>
      <w:r>
        <w:rPr>
          <w:rFonts w:hint="eastAsia"/>
          <w:szCs w:val="32"/>
        </w:rPr>
        <w:t>，</w:t>
      </w:r>
      <w:r>
        <w:rPr>
          <w:szCs w:val="32"/>
        </w:rPr>
        <w:t>按以下顺序</w:t>
      </w:r>
      <w:r>
        <w:rPr>
          <w:rFonts w:hint="eastAsia"/>
          <w:szCs w:val="32"/>
        </w:rPr>
        <w:t>整理</w:t>
      </w:r>
      <w:r>
        <w:rPr>
          <w:szCs w:val="32"/>
        </w:rPr>
        <w:t>并装订</w:t>
      </w:r>
      <w:r>
        <w:rPr>
          <w:rFonts w:hint="eastAsia"/>
          <w:szCs w:val="32"/>
        </w:rPr>
        <w:t>。</w:t>
      </w:r>
      <w:r>
        <w:rPr>
          <w:szCs w:val="32"/>
        </w:rPr>
        <w:t>其中</w:t>
      </w:r>
      <w:r>
        <w:rPr>
          <w:rFonts w:hint="eastAsia"/>
          <w:szCs w:val="32"/>
        </w:rPr>
        <w:t>：</w:t>
      </w:r>
      <w:r>
        <w:rPr>
          <w:rFonts w:hint="eastAsia" w:ascii="黑体" w:hAnsi="黑体" w:eastAsia="黑体"/>
          <w:szCs w:val="32"/>
        </w:rPr>
        <w:t>一至六</w:t>
      </w:r>
      <w:r>
        <w:rPr>
          <w:rFonts w:ascii="黑体" w:hAnsi="黑体" w:eastAsia="黑体"/>
          <w:szCs w:val="32"/>
        </w:rPr>
        <w:t>部分装订为</w:t>
      </w:r>
      <w:r>
        <w:rPr>
          <w:rFonts w:hint="eastAsia" w:ascii="黑体" w:hAnsi="黑体" w:eastAsia="黑体"/>
          <w:szCs w:val="32"/>
        </w:rPr>
        <w:t>第</w:t>
      </w:r>
      <w:r>
        <w:rPr>
          <w:rFonts w:ascii="黑体" w:hAnsi="黑体" w:eastAsia="黑体"/>
          <w:szCs w:val="32"/>
        </w:rPr>
        <w:t>一册，提交五份</w:t>
      </w:r>
      <w:r>
        <w:rPr>
          <w:rFonts w:hint="eastAsia"/>
          <w:szCs w:val="32"/>
        </w:rPr>
        <w:t>（</w:t>
      </w:r>
      <w:r>
        <w:rPr>
          <w:szCs w:val="32"/>
        </w:rPr>
        <w:t>其中正本一份</w:t>
      </w:r>
      <w:r>
        <w:rPr>
          <w:rFonts w:hint="eastAsia"/>
          <w:szCs w:val="32"/>
        </w:rPr>
        <w:t>，</w:t>
      </w:r>
      <w:r>
        <w:rPr>
          <w:szCs w:val="32"/>
        </w:rPr>
        <w:t>副本四份，</w:t>
      </w:r>
      <w:r>
        <w:rPr>
          <w:rFonts w:hint="eastAsia"/>
          <w:szCs w:val="32"/>
        </w:rPr>
        <w:t>在材料封面标明“正本”、“副本”字样）；</w:t>
      </w:r>
      <w:r>
        <w:rPr>
          <w:rFonts w:hint="eastAsia" w:ascii="黑体" w:hAnsi="黑体" w:eastAsia="黑体"/>
          <w:szCs w:val="32"/>
        </w:rPr>
        <w:t>七至</w:t>
      </w:r>
      <w:r>
        <w:rPr>
          <w:rFonts w:ascii="黑体" w:hAnsi="黑体" w:eastAsia="黑体"/>
          <w:szCs w:val="32"/>
        </w:rPr>
        <w:t>八部分</w:t>
      </w:r>
      <w:r>
        <w:rPr>
          <w:rFonts w:hint="eastAsia" w:ascii="黑体" w:hAnsi="黑体" w:eastAsia="黑体"/>
          <w:szCs w:val="32"/>
        </w:rPr>
        <w:t>装订为第二</w:t>
      </w:r>
      <w:r>
        <w:rPr>
          <w:rFonts w:ascii="黑体" w:hAnsi="黑体" w:eastAsia="黑体"/>
          <w:szCs w:val="32"/>
        </w:rPr>
        <w:t>册，提交一份</w:t>
      </w:r>
      <w:r>
        <w:rPr>
          <w:szCs w:val="32"/>
        </w:rPr>
        <w:t>（</w:t>
      </w:r>
      <w:r>
        <w:rPr>
          <w:rFonts w:hint="eastAsia"/>
          <w:szCs w:val="32"/>
        </w:rPr>
        <w:t>必须</w:t>
      </w:r>
      <w:r>
        <w:rPr>
          <w:szCs w:val="32"/>
        </w:rPr>
        <w:t>为正本，</w:t>
      </w:r>
      <w:r>
        <w:rPr>
          <w:rFonts w:hint="eastAsia"/>
          <w:szCs w:val="32"/>
        </w:rPr>
        <w:t>在材料封面标明“</w:t>
      </w:r>
      <w:r>
        <w:rPr>
          <w:rFonts w:hint="eastAsia" w:ascii="黑体" w:hAnsi="黑体" w:eastAsia="黑体"/>
          <w:szCs w:val="32"/>
        </w:rPr>
        <w:t>正本</w:t>
      </w:r>
      <w:r>
        <w:rPr>
          <w:rFonts w:hint="eastAsia"/>
          <w:szCs w:val="32"/>
        </w:rPr>
        <w:t>”字样</w:t>
      </w:r>
      <w:r>
        <w:rPr>
          <w:szCs w:val="32"/>
        </w:rPr>
        <w:t>）</w:t>
      </w:r>
      <w:r>
        <w:rPr>
          <w:rFonts w:hint="eastAsia"/>
          <w:szCs w:val="32"/>
        </w:rPr>
        <w:t>。材料</w:t>
      </w:r>
      <w:r>
        <w:rPr>
          <w:rFonts w:hint="eastAsia"/>
        </w:rPr>
        <w:t>按装订顺序编制目录，正反打印，并在书脊上注明企业名称及</w:t>
      </w:r>
      <w:r>
        <w:t>申报年份（</w:t>
      </w:r>
      <w:r>
        <w:rPr>
          <w:rFonts w:hint="eastAsia"/>
        </w:rPr>
        <w:t>如</w:t>
      </w:r>
      <w:r>
        <w:t>：宁夏</w:t>
      </w:r>
      <w:r>
        <w:rPr>
          <w:rFonts w:hint="eastAsia"/>
        </w:rPr>
        <w:t>XXX股份</w:t>
      </w:r>
      <w:r>
        <w:t>公司</w:t>
      </w:r>
      <w:r>
        <w:rPr>
          <w:rFonts w:hint="eastAsia"/>
        </w:rPr>
        <w:t xml:space="preserve"> </w:t>
      </w:r>
      <w:r>
        <w:rPr>
          <w:rFonts w:hint="eastAsia" w:ascii="仿宋_GB2312"/>
        </w:rPr>
        <w:t xml:space="preserve"> 二</w:t>
      </w:r>
      <w:r>
        <w:rPr>
          <w:rFonts w:hint="eastAsia" w:ascii="微软雅黑" w:hAnsi="微软雅黑" w:eastAsia="微软雅黑" w:cs="微软雅黑"/>
        </w:rPr>
        <w:t>〇</w:t>
      </w:r>
      <w:r>
        <w:rPr>
          <w:rFonts w:hint="eastAsia" w:ascii="仿宋_GB2312" w:hAnsi="仿宋_GB2312" w:cs="仿宋_GB2312"/>
        </w:rPr>
        <w:t>二</w:t>
      </w:r>
      <w:r>
        <w:rPr>
          <w:rFonts w:hint="eastAsia" w:ascii="微软雅黑" w:hAnsi="微软雅黑" w:eastAsia="微软雅黑" w:cs="微软雅黑"/>
          <w:lang w:eastAsia="zh-CN"/>
        </w:rPr>
        <w:t>二</w:t>
      </w:r>
      <w:r>
        <w:rPr>
          <w:rFonts w:hint="eastAsia" w:ascii="仿宋_GB2312" w:hAnsi="仿宋_GB2312" w:cs="仿宋_GB2312"/>
        </w:rPr>
        <w:t>年</w:t>
      </w:r>
      <w:r>
        <w:t>）</w:t>
      </w:r>
      <w:r>
        <w:rPr>
          <w:rFonts w:hint="eastAsia"/>
        </w:rPr>
        <w:t>，</w:t>
      </w:r>
      <w:r>
        <w:rPr>
          <w:rFonts w:hint="eastAsia"/>
          <w:szCs w:val="32"/>
        </w:rPr>
        <w:t>以上</w:t>
      </w:r>
      <w:r>
        <w:rPr>
          <w:szCs w:val="32"/>
        </w:rPr>
        <w:t>所有材料均要求胶装，封面为白色铜版纸。</w:t>
      </w:r>
    </w:p>
    <w:p>
      <w:pPr>
        <w:ind w:firstLine="0" w:firstLineChars="0"/>
        <w:rPr>
          <w:b/>
        </w:rPr>
      </w:pPr>
    </w:p>
    <w:p>
      <w:pPr>
        <w:ind w:firstLine="0" w:firstLineChars="0"/>
        <w:rPr>
          <w:b/>
        </w:rPr>
      </w:pPr>
      <w:r>
        <w:rPr>
          <w:b/>
        </w:rPr>
        <w:br w:type="page"/>
      </w:r>
    </w:p>
    <w:p>
      <w:pPr>
        <w:ind w:firstLine="0" w:firstLineChars="0"/>
        <w:rPr>
          <w:b/>
        </w:rPr>
      </w:pPr>
      <w:r>
        <w:rPr>
          <w:rFonts w:hint="eastAsia"/>
          <w:b/>
        </w:rPr>
        <w:t>20</w:t>
      </w:r>
      <w:r>
        <w:rPr>
          <w:b/>
        </w:rPr>
        <w:t>2</w:t>
      </w:r>
      <w:r>
        <w:rPr>
          <w:rFonts w:hint="eastAsia"/>
          <w:b/>
          <w:lang w:val="en-US" w:eastAsia="zh-CN"/>
        </w:rPr>
        <w:t>2</w:t>
      </w:r>
      <w:r>
        <w:rPr>
          <w:rFonts w:hint="eastAsia"/>
          <w:b/>
        </w:rPr>
        <w:t>年高新技术企业申报纸质材料（一）模板</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r>
        <w:rPr>
          <w:rFonts w:hint="eastAsia"/>
        </w:rPr>
        <w:t>封面：</w:t>
      </w:r>
    </w:p>
    <w:p>
      <w:pPr>
        <w:pStyle w:val="9"/>
      </w:pPr>
      <w:r>
        <w:rPr>
          <w:rFonts w:hint="eastAsia"/>
        </w:rPr>
        <w:t>网络在线生成的申报书首页</w:t>
      </w:r>
    </w:p>
    <w:p>
      <w:pPr>
        <w:ind w:firstLine="0" w:firstLineChars="0"/>
        <w:jc w:val="center"/>
      </w:pPr>
      <w:r>
        <w:rPr>
          <w:rFonts w:hint="eastAsia"/>
        </w:rPr>
        <w:t>（白色铜版纸）</w:t>
      </w:r>
    </w:p>
    <w:p>
      <w:pPr>
        <w:ind w:firstLine="0" w:firstLineChars="0"/>
        <w:jc w:val="center"/>
      </w:pPr>
    </w:p>
    <w:p>
      <w:pPr>
        <w:ind w:firstLine="0" w:firstLineChars="0"/>
        <w:jc w:val="center"/>
      </w:pPr>
    </w:p>
    <w:p>
      <w:pPr>
        <w:ind w:firstLine="0" w:firstLineChars="0"/>
        <w:jc w:val="center"/>
      </w:pPr>
    </w:p>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（粉色隔页）</w:t>
      </w:r>
    </w:p>
    <w:p>
      <w:pPr>
        <w:pStyle w:val="9"/>
      </w:pPr>
      <w:commentRangeStart w:id="0"/>
      <w:r>
        <w:rPr>
          <w:rFonts w:hint="eastAsia"/>
        </w:rPr>
        <w:t>第一部分</w:t>
      </w:r>
    </w:p>
    <w:p>
      <w:pPr>
        <w:pStyle w:val="9"/>
      </w:pPr>
      <w:r>
        <w:rPr>
          <w:rFonts w:hint="eastAsia"/>
        </w:rPr>
        <w:t>高新技术企业认定申请书</w:t>
      </w:r>
      <w:commentRangeEnd w:id="0"/>
      <w:r>
        <w:rPr>
          <w:rStyle w:val="13"/>
          <w:rFonts w:ascii="Times New Roman" w:hAnsi="Times New Roman" w:eastAsia="仿宋_GB2312" w:cstheme="minorBidi"/>
          <w:b w:val="0"/>
          <w:bCs w:val="0"/>
        </w:rPr>
        <w:commentReference w:id="0"/>
      </w:r>
    </w:p>
    <w:p>
      <w:pPr>
        <w:ind w:firstLine="0" w:firstLineChars="0"/>
        <w:jc w:val="center"/>
      </w:pPr>
      <w:commentRangeStart w:id="1"/>
      <w:r>
        <w:rPr>
          <w:rFonts w:hint="eastAsia"/>
        </w:rPr>
        <w:t>（网络在线生成并打印，法人签名，加盖企业公章）</w:t>
      </w:r>
      <w:commentRangeEnd w:id="1"/>
      <w:r>
        <w:rPr>
          <w:rStyle w:val="13"/>
        </w:rPr>
        <w:commentReference w:id="1"/>
      </w:r>
    </w:p>
    <w:p>
      <w:pPr>
        <w:ind w:firstLine="0" w:firstLineChars="0"/>
        <w:jc w:val="center"/>
      </w:pPr>
    </w:p>
    <w:p>
      <w:pPr>
        <w:ind w:firstLine="0" w:firstLineChars="0"/>
        <w:jc w:val="center"/>
      </w:pPr>
    </w:p>
    <w:p>
      <w:pPr>
        <w:ind w:firstLine="0" w:firstLineChars="0"/>
        <w:jc w:val="center"/>
      </w:pPr>
      <w:r>
        <w:br w:type="page"/>
      </w:r>
    </w:p>
    <w:p>
      <w:pPr>
        <w:ind w:firstLine="640"/>
      </w:pPr>
    </w:p>
    <w:p>
      <w:pPr>
        <w:adjustRightInd w:val="0"/>
        <w:snapToGrid w:val="0"/>
        <w:spacing w:line="360" w:lineRule="auto"/>
        <w:ind w:firstLine="600"/>
        <w:rPr>
          <w:rFonts w:cs="Times New Roman"/>
          <w:bCs/>
          <w:sz w:val="30"/>
          <w:szCs w:val="28"/>
        </w:rPr>
      </w:pPr>
      <w:r>
        <w:rPr>
          <w:rFonts w:hint="eastAsia" w:cs="Times New Roman"/>
          <w:bCs/>
          <w:sz w:val="30"/>
          <w:szCs w:val="28"/>
        </w:rPr>
        <w:t xml:space="preserve">                          系统填报号：</w:t>
      </w:r>
      <w:r>
        <w:rPr>
          <w:rFonts w:hint="eastAsia" w:cs="Times New Roman"/>
          <w:bCs/>
          <w:sz w:val="30"/>
          <w:szCs w:val="28"/>
          <w:u w:val="single"/>
        </w:rPr>
        <w:t xml:space="preserve">                    </w:t>
      </w:r>
    </w:p>
    <w:p>
      <w:pPr>
        <w:adjustRightInd w:val="0"/>
        <w:snapToGrid w:val="0"/>
        <w:spacing w:before="120" w:beforeLines="50" w:line="360" w:lineRule="auto"/>
        <w:ind w:firstLine="960"/>
        <w:jc w:val="center"/>
        <w:rPr>
          <w:rFonts w:eastAsia="长城小标宋体" w:cs="Times New Roman"/>
          <w:b/>
          <w:sz w:val="48"/>
          <w:szCs w:val="48"/>
        </w:rPr>
      </w:pPr>
    </w:p>
    <w:p>
      <w:pPr>
        <w:adjustRightInd w:val="0"/>
        <w:snapToGrid w:val="0"/>
        <w:spacing w:before="120" w:beforeLines="50" w:line="360" w:lineRule="auto"/>
        <w:ind w:firstLine="0" w:firstLineChars="0"/>
        <w:jc w:val="center"/>
        <w:rPr>
          <w:rFonts w:ascii="方正小标宋_GBK" w:eastAsia="方正小标宋_GBK" w:cs="Times New Roman"/>
          <w:sz w:val="30"/>
          <w:szCs w:val="30"/>
        </w:rPr>
      </w:pPr>
      <w:r>
        <w:rPr>
          <w:rFonts w:hint="eastAsia" w:ascii="方正小标宋_GBK" w:eastAsia="方正小标宋_GBK" w:cs="Times New Roman"/>
          <w:b/>
          <w:sz w:val="48"/>
          <w:szCs w:val="48"/>
        </w:rPr>
        <w:t>高新技术企业认定申请书</w:t>
      </w:r>
    </w:p>
    <w:p>
      <w:pPr>
        <w:adjustRightInd w:val="0"/>
        <w:snapToGrid w:val="0"/>
        <w:spacing w:line="900" w:lineRule="exact"/>
        <w:ind w:firstLine="960" w:firstLineChars="300"/>
        <w:jc w:val="left"/>
        <w:rPr>
          <w:rFonts w:cs="Times New Roman"/>
          <w:szCs w:val="30"/>
          <w:u w:val="single"/>
        </w:rPr>
      </w:pPr>
      <w:r>
        <w:rPr>
          <w:rFonts w:cs="Times New Roman"/>
          <w:szCs w:val="32"/>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160655</wp:posOffset>
                </wp:positionV>
                <wp:extent cx="635" cy="0"/>
                <wp:effectExtent l="5715" t="13970" r="12700" b="508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5pt;height:0pt;width:0.05pt;z-index:251659264;mso-width-relative:page;mso-height-relative:page;" filled="f" stroked="t" coordsize="21600,21600" o:allowincell="f" o:gfxdata="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fhNDP9YAAAAJAQAADwAAAAAA&#10;AAABACAAAAA4AAAAZHJzL2Rvd25yZXYueG1sUEsBAhQAFAAAAAgAh07iQOa5q4LGAQAAWwMAAA4A&#10;AAAAAAAAAQAgAAAAOwEAAGRycy9lMm9Eb2MueG1sUEsFBgAAAAAGAAYAWQEAAHMFAAAAAA==&#10;">
                <v:fill on="f" focussize="0,0"/>
                <v:stroke color="#000000" joinstyle="round"/>
                <v:imagedata o:title=""/>
                <o:lock v:ext="edit" aspectratio="f"/>
              </v:line>
            </w:pict>
          </mc:Fallback>
        </mc:AlternateContent>
      </w:r>
      <w:r>
        <w:rPr>
          <w:rFonts w:cs="Times New Roman"/>
          <w:szCs w:val="30"/>
        </w:rPr>
        <w:t>企业名称：</w:t>
      </w:r>
      <w:r>
        <w:rPr>
          <w:rFonts w:cs="Times New Roman"/>
          <w:szCs w:val="30"/>
          <w:u w:val="single"/>
        </w:rPr>
        <w:t xml:space="preserve">                              </w:t>
      </w:r>
    </w:p>
    <w:p>
      <w:pPr>
        <w:adjustRightInd w:val="0"/>
        <w:snapToGrid w:val="0"/>
        <w:spacing w:line="900" w:lineRule="exact"/>
        <w:ind w:firstLine="960" w:firstLineChars="300"/>
        <w:jc w:val="left"/>
        <w:rPr>
          <w:rFonts w:cs="Times New Roman"/>
          <w:szCs w:val="30"/>
          <w:u w:val="single"/>
        </w:rPr>
      </w:pPr>
      <w:r>
        <w:rPr>
          <w:rFonts w:cs="Times New Roman"/>
          <w:szCs w:val="30"/>
        </w:rPr>
        <w:t>企业所在地区：</w:t>
      </w:r>
      <w:r>
        <w:rPr>
          <w:rFonts w:cs="Times New Roman"/>
          <w:szCs w:val="30"/>
          <w:u w:val="single"/>
        </w:rPr>
        <w:t xml:space="preserve">      </w:t>
      </w:r>
      <w:r>
        <w:rPr>
          <w:rFonts w:cs="Times New Roman"/>
          <w:szCs w:val="30"/>
        </w:rPr>
        <w:t>省</w:t>
      </w:r>
      <w:r>
        <w:rPr>
          <w:rFonts w:cs="Times New Roman"/>
          <w:szCs w:val="30"/>
          <w:u w:val="single"/>
        </w:rPr>
        <w:t xml:space="preserve">     </w:t>
      </w:r>
      <w:r>
        <w:rPr>
          <w:rFonts w:cs="Times New Roman"/>
          <w:szCs w:val="30"/>
        </w:rPr>
        <w:t xml:space="preserve">市(区、自治州)       </w:t>
      </w:r>
    </w:p>
    <w:p>
      <w:pPr>
        <w:adjustRightInd w:val="0"/>
        <w:snapToGrid w:val="0"/>
        <w:spacing w:line="900" w:lineRule="exact"/>
        <w:ind w:firstLine="960" w:firstLineChars="300"/>
        <w:jc w:val="left"/>
        <w:rPr>
          <w:rFonts w:cs="Times New Roman"/>
          <w:szCs w:val="30"/>
          <w:u w:val="single"/>
        </w:rPr>
      </w:pPr>
      <w:r>
        <w:rPr>
          <w:rFonts w:cs="Times New Roman"/>
          <w:szCs w:val="30"/>
        </w:rPr>
        <w:t>认定机构：</w:t>
      </w:r>
      <w:r>
        <w:rPr>
          <w:rFonts w:cs="Times New Roman"/>
          <w:szCs w:val="30"/>
          <w:u w:val="single"/>
        </w:rPr>
        <w:t xml:space="preserve">                              </w:t>
      </w:r>
    </w:p>
    <w:p>
      <w:pPr>
        <w:adjustRightInd w:val="0"/>
        <w:snapToGrid w:val="0"/>
        <w:spacing w:line="900" w:lineRule="exact"/>
        <w:ind w:firstLine="640"/>
        <w:jc w:val="left"/>
        <w:rPr>
          <w:rFonts w:cs="Times New Roman"/>
          <w:szCs w:val="30"/>
        </w:rPr>
      </w:pPr>
      <w:r>
        <w:rPr>
          <w:rFonts w:cs="Times New Roman"/>
          <w:szCs w:val="30"/>
        </w:rPr>
        <w:t xml:space="preserve">  申请日期：</w:t>
      </w:r>
      <w:r>
        <w:rPr>
          <w:rFonts w:cs="Times New Roman"/>
          <w:szCs w:val="30"/>
          <w:u w:val="single"/>
        </w:rPr>
        <w:t xml:space="preserve">            </w:t>
      </w:r>
      <w:r>
        <w:rPr>
          <w:rFonts w:cs="Times New Roman"/>
          <w:szCs w:val="30"/>
        </w:rPr>
        <w:t>年</w:t>
      </w:r>
      <w:r>
        <w:rPr>
          <w:rFonts w:cs="Times New Roman"/>
          <w:szCs w:val="30"/>
          <w:u w:val="single"/>
        </w:rPr>
        <w:t xml:space="preserve">      </w:t>
      </w:r>
      <w:r>
        <w:rPr>
          <w:rFonts w:cs="Times New Roman"/>
          <w:szCs w:val="30"/>
        </w:rPr>
        <w:t>月</w:t>
      </w:r>
      <w:r>
        <w:rPr>
          <w:rFonts w:cs="Times New Roman"/>
          <w:szCs w:val="30"/>
          <w:u w:val="single"/>
        </w:rPr>
        <w:t xml:space="preserve">      </w:t>
      </w:r>
      <w:r>
        <w:rPr>
          <w:rFonts w:cs="Times New Roman"/>
          <w:szCs w:val="30"/>
        </w:rPr>
        <w:t>日</w:t>
      </w:r>
    </w:p>
    <w:p>
      <w:pPr>
        <w:adjustRightInd w:val="0"/>
        <w:snapToGrid w:val="0"/>
        <w:spacing w:line="900" w:lineRule="exact"/>
        <w:ind w:firstLine="640"/>
        <w:jc w:val="left"/>
        <w:rPr>
          <w:rFonts w:cs="Times New Roman"/>
          <w:szCs w:val="30"/>
        </w:rPr>
      </w:pPr>
    </w:p>
    <w:p>
      <w:pPr>
        <w:spacing w:line="360" w:lineRule="auto"/>
        <w:ind w:firstLine="780" w:firstLineChars="0"/>
        <w:rPr>
          <w:rFonts w:cs="Times New Roman"/>
          <w:spacing w:val="-4"/>
          <w:szCs w:val="20"/>
        </w:rPr>
      </w:pPr>
      <w:r>
        <w:rPr>
          <w:rFonts w:cs="Times New Roman"/>
          <w:b/>
          <w:bCs/>
          <w:spacing w:val="-4"/>
          <w:szCs w:val="20"/>
        </w:rPr>
        <w:t>声明：</w:t>
      </w:r>
      <w:r>
        <w:rPr>
          <w:rFonts w:cs="Times New Roman"/>
          <w:spacing w:val="-4"/>
          <w:szCs w:val="20"/>
        </w:rPr>
        <w:t>本申请书上填写的有关内容和提交的资料均准确、真实、合法、有效、无涉密信息，本企业愿为此承担有关法律责任。</w:t>
      </w:r>
    </w:p>
    <w:p>
      <w:pPr>
        <w:spacing w:line="360" w:lineRule="auto"/>
        <w:ind w:firstLine="0" w:firstLineChars="0"/>
        <w:rPr>
          <w:rFonts w:cs="Times New Roman"/>
          <w:spacing w:val="-4"/>
          <w:szCs w:val="20"/>
        </w:rPr>
      </w:pPr>
    </w:p>
    <w:p>
      <w:pPr>
        <w:adjustRightInd w:val="0"/>
        <w:snapToGrid w:val="0"/>
        <w:spacing w:line="360" w:lineRule="auto"/>
        <w:ind w:firstLine="640"/>
        <w:jc w:val="left"/>
        <w:rPr>
          <w:rFonts w:cs="Times New Roman"/>
          <w:szCs w:val="32"/>
        </w:rPr>
      </w:pPr>
      <w:r>
        <w:rPr>
          <w:rFonts w:cs="Times New Roman"/>
          <w:szCs w:val="32"/>
        </w:rPr>
        <w:t xml:space="preserve">  法定代表人（签名）:           （企业公章）</w:t>
      </w:r>
    </w:p>
    <w:p>
      <w:pPr>
        <w:adjustRightInd w:val="0"/>
        <w:snapToGrid w:val="0"/>
        <w:spacing w:line="360" w:lineRule="auto"/>
        <w:ind w:firstLine="640"/>
        <w:jc w:val="center"/>
        <w:rPr>
          <w:rFonts w:cs="Times New Roman"/>
          <w:szCs w:val="32"/>
        </w:rPr>
      </w:pPr>
    </w:p>
    <w:p>
      <w:pPr>
        <w:adjustRightInd w:val="0"/>
        <w:snapToGrid w:val="0"/>
        <w:spacing w:line="360" w:lineRule="auto"/>
        <w:ind w:firstLine="640"/>
        <w:jc w:val="center"/>
        <w:rPr>
          <w:rFonts w:cs="Times New Roman"/>
          <w:szCs w:val="32"/>
        </w:rPr>
      </w:pPr>
    </w:p>
    <w:p>
      <w:pPr>
        <w:adjustRightInd w:val="0"/>
        <w:snapToGrid w:val="0"/>
        <w:spacing w:line="300" w:lineRule="auto"/>
        <w:ind w:firstLine="0" w:firstLineChars="0"/>
        <w:jc w:val="center"/>
        <w:rPr>
          <w:rFonts w:cs="Times New Roman"/>
          <w:szCs w:val="32"/>
        </w:rPr>
      </w:pPr>
      <w:r>
        <w:rPr>
          <w:rFonts w:cs="Times New Roman"/>
          <w:szCs w:val="32"/>
        </w:rPr>
        <w:t>科技部、财政部、国家税务总局编制</w:t>
      </w:r>
    </w:p>
    <w:p>
      <w:pPr>
        <w:adjustRightInd w:val="0"/>
        <w:snapToGrid w:val="0"/>
        <w:spacing w:line="300" w:lineRule="auto"/>
        <w:ind w:firstLine="0" w:firstLineChars="0"/>
        <w:jc w:val="center"/>
        <w:rPr>
          <w:rFonts w:eastAsia="长城小标宋体" w:cs="Times New Roman"/>
          <w:b/>
          <w:sz w:val="36"/>
          <w:szCs w:val="36"/>
        </w:rPr>
      </w:pPr>
      <w:bookmarkStart w:id="0" w:name="_Toc12995"/>
      <w:bookmarkStart w:id="1" w:name="_Toc445469106"/>
      <w:bookmarkStart w:id="2" w:name="_Toc14664"/>
      <w:r>
        <w:rPr>
          <w:rFonts w:cs="Times New Roman"/>
          <w:szCs w:val="32"/>
        </w:rPr>
        <w:t>二</w:t>
      </w:r>
      <w:r>
        <w:rPr>
          <w:rFonts w:hint="eastAsia" w:cs="Times New Roman"/>
          <w:szCs w:val="32"/>
        </w:rPr>
        <w:t>O</w:t>
      </w:r>
      <w:r>
        <w:rPr>
          <w:rFonts w:cs="Times New Roman"/>
          <w:szCs w:val="32"/>
        </w:rPr>
        <w:t>一六年</w:t>
      </w:r>
      <w:r>
        <w:rPr>
          <w:rFonts w:hint="eastAsia" w:cs="Times New Roman"/>
          <w:szCs w:val="32"/>
        </w:rPr>
        <w:t>六</w:t>
      </w:r>
      <w:r>
        <w:rPr>
          <w:rFonts w:cs="Times New Roman"/>
          <w:szCs w:val="32"/>
        </w:rPr>
        <w:t>月</w:t>
      </w:r>
      <w:bookmarkEnd w:id="0"/>
      <w:bookmarkEnd w:id="1"/>
      <w:bookmarkEnd w:id="2"/>
      <w:r>
        <w:rPr>
          <w:rFonts w:eastAsia="长城小标宋体" w:cs="Times New Roman"/>
          <w:b/>
          <w:sz w:val="36"/>
          <w:szCs w:val="36"/>
        </w:rPr>
        <w:br w:type="page"/>
      </w:r>
    </w:p>
    <w:p>
      <w:pPr>
        <w:adjustRightInd w:val="0"/>
        <w:snapToGrid w:val="0"/>
        <w:spacing w:line="300" w:lineRule="auto"/>
        <w:ind w:firstLine="0" w:firstLineChars="0"/>
        <w:jc w:val="center"/>
        <w:rPr>
          <w:rFonts w:eastAsia="长城小标宋体" w:cs="Times New Roman"/>
          <w:b/>
          <w:sz w:val="36"/>
          <w:szCs w:val="36"/>
        </w:rPr>
      </w:pPr>
      <w:r>
        <w:rPr>
          <w:rFonts w:eastAsia="长城小标宋体" w:cs="Times New Roman"/>
          <w:b/>
          <w:sz w:val="36"/>
          <w:szCs w:val="36"/>
        </w:rPr>
        <w:t>填  报  说  明</w:t>
      </w:r>
    </w:p>
    <w:p>
      <w:pPr>
        <w:adjustRightInd w:val="0"/>
        <w:snapToGrid w:val="0"/>
        <w:spacing w:line="300" w:lineRule="auto"/>
        <w:ind w:firstLine="720"/>
        <w:jc w:val="center"/>
        <w:rPr>
          <w:rFonts w:eastAsia="长城小标宋体" w:cs="Times New Roman"/>
          <w:b/>
          <w:sz w:val="36"/>
          <w:szCs w:val="36"/>
        </w:rPr>
      </w:pPr>
    </w:p>
    <w:p>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企业应参照《高新技术企业认定管理办法》、《国家重点支持的高新技术领域》（国科发火</w:t>
      </w:r>
      <w:r>
        <w:rPr>
          <w:rFonts w:hint="eastAsia" w:cs="Times New Roman"/>
          <w:sz w:val="24"/>
          <w:szCs w:val="32"/>
        </w:rPr>
        <w:t>〔2016〕</w:t>
      </w:r>
      <w:r>
        <w:rPr>
          <w:rFonts w:hint="eastAsia" w:cs="Times New Roman"/>
          <w:snapToGrid w:val="0"/>
          <w:spacing w:val="2"/>
          <w:sz w:val="24"/>
          <w:szCs w:val="24"/>
        </w:rPr>
        <w:t>3</w:t>
      </w:r>
      <w:r>
        <w:rPr>
          <w:rFonts w:cs="Times New Roman"/>
          <w:snapToGrid w:val="0"/>
          <w:spacing w:val="2"/>
          <w:sz w:val="24"/>
          <w:szCs w:val="24"/>
        </w:rPr>
        <w:t>2号）和《高新技术企业认定管理工作指引》（国科发火</w:t>
      </w:r>
      <w:r>
        <w:rPr>
          <w:rFonts w:hint="eastAsia" w:cs="Times New Roman"/>
          <w:sz w:val="24"/>
          <w:szCs w:val="32"/>
        </w:rPr>
        <w:t>〔2016〕195</w:t>
      </w:r>
      <w:r>
        <w:rPr>
          <w:rFonts w:cs="Times New Roman"/>
          <w:snapToGrid w:val="0"/>
          <w:spacing w:val="2"/>
          <w:sz w:val="24"/>
          <w:szCs w:val="24"/>
        </w:rPr>
        <w:t>号）的要求填报。</w:t>
      </w:r>
    </w:p>
    <w:p>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本表内的所有财务数据须出自专项</w:t>
      </w:r>
      <w:r>
        <w:rPr>
          <w:rFonts w:hint="eastAsia" w:cs="Times New Roman"/>
          <w:snapToGrid w:val="0"/>
          <w:spacing w:val="2"/>
          <w:sz w:val="24"/>
          <w:szCs w:val="24"/>
        </w:rPr>
        <w:t>报告、财务会计报告或纳税申报表</w:t>
      </w:r>
      <w:r>
        <w:rPr>
          <w:rFonts w:cs="Times New Roman"/>
          <w:snapToGrid w:val="0"/>
          <w:spacing w:val="2"/>
          <w:sz w:val="24"/>
          <w:szCs w:val="24"/>
        </w:rPr>
        <w:t>。</w:t>
      </w:r>
    </w:p>
    <w:p>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1.</w:t>
      </w:r>
      <w:r>
        <w:rPr>
          <w:rFonts w:hint="eastAsia" w:cs="Times New Roman"/>
          <w:snapToGrid w:val="0"/>
          <w:spacing w:val="2"/>
          <w:sz w:val="24"/>
          <w:szCs w:val="24"/>
        </w:rPr>
        <w:t xml:space="preserve"> </w:t>
      </w:r>
      <w:r>
        <w:rPr>
          <w:rFonts w:cs="Times New Roman"/>
          <w:snapToGrid w:val="0"/>
          <w:spacing w:val="2"/>
          <w:sz w:val="24"/>
          <w:szCs w:val="24"/>
        </w:rPr>
        <w:t>企业应如实填报所附各表。要求文字简洁，数据准确、详实。</w:t>
      </w:r>
    </w:p>
    <w:p>
      <w:pPr>
        <w:adjustRightInd w:val="0"/>
        <w:snapToGrid w:val="0"/>
        <w:spacing w:line="360" w:lineRule="auto"/>
        <w:ind w:firstLine="488"/>
        <w:rPr>
          <w:rFonts w:cs="Times New Roman"/>
          <w:snapToGrid w:val="0"/>
          <w:spacing w:val="2"/>
          <w:sz w:val="24"/>
          <w:szCs w:val="24"/>
        </w:rPr>
      </w:pPr>
      <w:r>
        <w:rPr>
          <w:rFonts w:cs="Times New Roman"/>
          <w:snapToGrid w:val="0"/>
          <w:spacing w:val="2"/>
          <w:sz w:val="24"/>
          <w:szCs w:val="24"/>
        </w:rPr>
        <w:t>2.</w:t>
      </w:r>
      <w:r>
        <w:rPr>
          <w:rFonts w:hint="eastAsia" w:cs="Times New Roman"/>
          <w:snapToGrid w:val="0"/>
          <w:spacing w:val="2"/>
          <w:sz w:val="24"/>
          <w:szCs w:val="24"/>
        </w:rPr>
        <w:t xml:space="preserve"> 各</w:t>
      </w:r>
      <w:r>
        <w:rPr>
          <w:rFonts w:cs="Times New Roman"/>
          <w:snapToGrid w:val="0"/>
          <w:spacing w:val="2"/>
          <w:sz w:val="24"/>
          <w:szCs w:val="24"/>
        </w:rPr>
        <w:t>栏目不得空缺，无内容填写</w:t>
      </w:r>
      <w:r>
        <w:rPr>
          <w:rFonts w:hint="eastAsia" w:cs="Times New Roman"/>
          <w:snapToGrid w:val="0"/>
          <w:spacing w:val="2"/>
          <w:sz w:val="24"/>
          <w:szCs w:val="24"/>
        </w:rPr>
        <w:t>“0”</w:t>
      </w:r>
      <w:r>
        <w:rPr>
          <w:rFonts w:cs="Times New Roman"/>
          <w:snapToGrid w:val="0"/>
          <w:spacing w:val="2"/>
          <w:sz w:val="24"/>
          <w:szCs w:val="24"/>
        </w:rPr>
        <w:t>；数据有小数时，</w:t>
      </w:r>
      <w:r>
        <w:rPr>
          <w:rFonts w:hint="eastAsia" w:cs="Times New Roman"/>
          <w:snapToGrid w:val="0"/>
          <w:spacing w:val="2"/>
          <w:sz w:val="24"/>
          <w:szCs w:val="24"/>
        </w:rPr>
        <w:t>保留小数点后2位</w:t>
      </w:r>
      <w:r>
        <w:rPr>
          <w:rFonts w:cs="Times New Roman"/>
          <w:snapToGrid w:val="0"/>
          <w:spacing w:val="2"/>
          <w:sz w:val="24"/>
          <w:szCs w:val="24"/>
        </w:rPr>
        <w:t>。</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3. 对企业知识产权情况采用分类评价方式，其中：发明专利（含国防专利）、植物新品种、国家级农作物品种、国家新药、国家一级中药保护品种、集成电路布图设计专有权等按Ⅰ类评价；实用新型专利、外观设计专利、软件著作权等（不含商标）按Ⅱ类评价。</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4. “基础研究投入费用总额”是指：企业研究开发费用总额中，为获得科学与技术（不包括社会科学、艺术或人文学）新知识等基础研究活动支出的费用总额。</w:t>
      </w:r>
    </w:p>
    <w:p>
      <w:pPr>
        <w:adjustRightInd w:val="0"/>
        <w:snapToGrid w:val="0"/>
        <w:spacing w:line="360" w:lineRule="auto"/>
        <w:ind w:firstLine="488"/>
        <w:rPr>
          <w:rFonts w:cs="Times New Roman"/>
          <w:snapToGrid w:val="0"/>
          <w:spacing w:val="2"/>
          <w:sz w:val="24"/>
          <w:szCs w:val="30"/>
        </w:rPr>
      </w:pPr>
      <w:r>
        <w:rPr>
          <w:rFonts w:hint="eastAsia" w:cs="Times New Roman"/>
          <w:snapToGrid w:val="0"/>
          <w:spacing w:val="2"/>
          <w:sz w:val="24"/>
          <w:szCs w:val="24"/>
        </w:rPr>
        <w:t xml:space="preserve">5. 销售收入 </w:t>
      </w:r>
      <w:r>
        <w:rPr>
          <w:rFonts w:cs="Times New Roman"/>
          <w:snapToGrid w:val="0"/>
          <w:spacing w:val="2"/>
          <w:sz w:val="24"/>
          <w:szCs w:val="24"/>
        </w:rPr>
        <w:t>=</w:t>
      </w:r>
      <w:r>
        <w:rPr>
          <w:rFonts w:hint="eastAsia" w:cs="Times New Roman"/>
          <w:snapToGrid w:val="0"/>
          <w:spacing w:val="2"/>
          <w:sz w:val="24"/>
          <w:szCs w:val="24"/>
        </w:rPr>
        <w:t xml:space="preserve"> 主营业务收入 </w:t>
      </w:r>
      <w:r>
        <w:rPr>
          <w:rFonts w:cs="Times New Roman"/>
          <w:snapToGrid w:val="0"/>
          <w:spacing w:val="2"/>
          <w:sz w:val="24"/>
          <w:szCs w:val="24"/>
        </w:rPr>
        <w:t>+</w:t>
      </w:r>
      <w:r>
        <w:rPr>
          <w:rFonts w:hint="eastAsia" w:cs="Times New Roman"/>
          <w:snapToGrid w:val="0"/>
          <w:spacing w:val="2"/>
          <w:sz w:val="24"/>
          <w:szCs w:val="24"/>
        </w:rPr>
        <w:t xml:space="preserve"> 其他业务收入</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 xml:space="preserve"> 企业总收入 = 收入总额 - 不征税收入</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 xml:space="preserve"> 净资产 = 资产总额 - 负债总额</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6. “</w:t>
      </w:r>
      <w:r>
        <w:rPr>
          <w:rFonts w:cs="Times New Roman"/>
          <w:snapToGrid w:val="0"/>
          <w:spacing w:val="2"/>
          <w:sz w:val="24"/>
          <w:szCs w:val="24"/>
        </w:rPr>
        <w:t>近</w:t>
      </w:r>
      <w:r>
        <w:rPr>
          <w:rFonts w:hint="eastAsia" w:cs="Times New Roman"/>
          <w:snapToGrid w:val="0"/>
          <w:spacing w:val="2"/>
          <w:sz w:val="24"/>
          <w:szCs w:val="24"/>
        </w:rPr>
        <w:t>三</w:t>
      </w:r>
      <w:r>
        <w:rPr>
          <w:rFonts w:cs="Times New Roman"/>
          <w:snapToGrid w:val="0"/>
          <w:spacing w:val="2"/>
          <w:sz w:val="24"/>
          <w:szCs w:val="24"/>
        </w:rPr>
        <w:t>年</w:t>
      </w:r>
      <w:r>
        <w:rPr>
          <w:rFonts w:hint="eastAsia" w:cs="Times New Roman"/>
          <w:snapToGrid w:val="0"/>
          <w:spacing w:val="2"/>
          <w:sz w:val="24"/>
          <w:szCs w:val="24"/>
        </w:rPr>
        <w:t>”、“</w:t>
      </w:r>
      <w:r>
        <w:rPr>
          <w:rFonts w:cs="Times New Roman"/>
          <w:snapToGrid w:val="0"/>
          <w:spacing w:val="2"/>
          <w:sz w:val="24"/>
          <w:szCs w:val="24"/>
        </w:rPr>
        <w:t>近</w:t>
      </w:r>
      <w:r>
        <w:rPr>
          <w:rFonts w:hint="eastAsia" w:cs="Times New Roman"/>
          <w:snapToGrid w:val="0"/>
          <w:spacing w:val="2"/>
          <w:sz w:val="24"/>
          <w:szCs w:val="24"/>
        </w:rPr>
        <w:t>一</w:t>
      </w:r>
      <w:r>
        <w:rPr>
          <w:rFonts w:cs="Times New Roman"/>
          <w:snapToGrid w:val="0"/>
          <w:spacing w:val="2"/>
          <w:sz w:val="24"/>
          <w:szCs w:val="24"/>
        </w:rPr>
        <w:t>年</w:t>
      </w:r>
      <w:r>
        <w:rPr>
          <w:rFonts w:hint="eastAsia" w:cs="Times New Roman"/>
          <w:snapToGrid w:val="0"/>
          <w:spacing w:val="2"/>
          <w:sz w:val="24"/>
          <w:szCs w:val="24"/>
        </w:rPr>
        <w:t>”和“申请认定前一年内”：</w:t>
      </w:r>
      <w:r>
        <w:rPr>
          <w:rFonts w:cs="Times New Roman"/>
          <w:snapToGrid w:val="0"/>
          <w:spacing w:val="2"/>
          <w:sz w:val="24"/>
          <w:szCs w:val="24"/>
        </w:rPr>
        <w:t>详见《工作指引》</w:t>
      </w:r>
      <w:r>
        <w:rPr>
          <w:rFonts w:hint="eastAsia" w:cs="Times New Roman"/>
          <w:snapToGrid w:val="0"/>
          <w:spacing w:val="2"/>
          <w:sz w:val="24"/>
          <w:szCs w:val="24"/>
        </w:rPr>
        <w:t>三</w:t>
      </w:r>
      <w:r>
        <w:rPr>
          <w:rFonts w:cs="Times New Roman"/>
          <w:snapToGrid w:val="0"/>
          <w:spacing w:val="2"/>
          <w:sz w:val="24"/>
          <w:szCs w:val="24"/>
        </w:rPr>
        <w:t>（</w:t>
      </w:r>
      <w:r>
        <w:rPr>
          <w:rFonts w:hint="eastAsia" w:cs="Times New Roman"/>
          <w:snapToGrid w:val="0"/>
          <w:spacing w:val="2"/>
          <w:sz w:val="24"/>
          <w:szCs w:val="24"/>
        </w:rPr>
        <w:t>一</w:t>
      </w:r>
      <w:r>
        <w:rPr>
          <w:rFonts w:cs="Times New Roman"/>
          <w:snapToGrid w:val="0"/>
          <w:spacing w:val="2"/>
          <w:sz w:val="24"/>
          <w:szCs w:val="24"/>
        </w:rPr>
        <w:t>）</w:t>
      </w:r>
      <w:r>
        <w:rPr>
          <w:rFonts w:hint="eastAsia" w:cs="Times New Roman"/>
          <w:snapToGrid w:val="0"/>
          <w:spacing w:val="2"/>
          <w:sz w:val="24"/>
          <w:szCs w:val="24"/>
        </w:rPr>
        <w:t>“年限”中的说明，“近三年”即“年限”中的“近三个会计年度”。</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7</w:t>
      </w:r>
      <w:r>
        <w:rPr>
          <w:rFonts w:cs="Times New Roman"/>
          <w:snapToGrid w:val="0"/>
          <w:spacing w:val="2"/>
          <w:sz w:val="24"/>
          <w:szCs w:val="24"/>
        </w:rPr>
        <w:t>.</w:t>
      </w:r>
      <w:r>
        <w:rPr>
          <w:rFonts w:hint="eastAsia" w:cs="Times New Roman"/>
          <w:snapToGrid w:val="0"/>
          <w:spacing w:val="2"/>
          <w:sz w:val="24"/>
          <w:szCs w:val="24"/>
        </w:rPr>
        <w:t xml:space="preserve"> “</w:t>
      </w:r>
      <w:r>
        <w:rPr>
          <w:rFonts w:cs="Times New Roman"/>
          <w:snapToGrid w:val="0"/>
          <w:spacing w:val="2"/>
          <w:sz w:val="24"/>
          <w:szCs w:val="24"/>
        </w:rPr>
        <w:t>研发</w:t>
      </w:r>
      <w:r>
        <w:rPr>
          <w:rFonts w:hint="eastAsia" w:cs="Times New Roman"/>
          <w:snapToGrid w:val="0"/>
          <w:spacing w:val="2"/>
          <w:sz w:val="24"/>
          <w:szCs w:val="24"/>
        </w:rPr>
        <w:t>活动”</w:t>
      </w:r>
      <w:r>
        <w:rPr>
          <w:rFonts w:cs="Times New Roman"/>
          <w:snapToGrid w:val="0"/>
          <w:spacing w:val="2"/>
          <w:sz w:val="24"/>
          <w:szCs w:val="24"/>
        </w:rPr>
        <w:t>：详见《工作指引》</w:t>
      </w:r>
      <w:r>
        <w:rPr>
          <w:rFonts w:hint="eastAsia" w:cs="Times New Roman"/>
          <w:snapToGrid w:val="0"/>
          <w:spacing w:val="2"/>
          <w:sz w:val="24"/>
          <w:szCs w:val="24"/>
        </w:rPr>
        <w:t>三</w:t>
      </w:r>
      <w:r>
        <w:rPr>
          <w:rFonts w:cs="Times New Roman"/>
          <w:snapToGrid w:val="0"/>
          <w:spacing w:val="2"/>
          <w:sz w:val="24"/>
          <w:szCs w:val="24"/>
        </w:rPr>
        <w:t>（</w:t>
      </w:r>
      <w:r>
        <w:rPr>
          <w:rFonts w:hint="eastAsia" w:cs="Times New Roman"/>
          <w:snapToGrid w:val="0"/>
          <w:spacing w:val="2"/>
          <w:sz w:val="24"/>
          <w:szCs w:val="24"/>
        </w:rPr>
        <w:t>六</w:t>
      </w:r>
      <w:r>
        <w:rPr>
          <w:rFonts w:cs="Times New Roman"/>
          <w:snapToGrid w:val="0"/>
          <w:spacing w:val="2"/>
          <w:sz w:val="24"/>
          <w:szCs w:val="24"/>
        </w:rPr>
        <w:t>）1中</w:t>
      </w:r>
      <w:r>
        <w:rPr>
          <w:rFonts w:hint="eastAsia" w:cs="Times New Roman"/>
          <w:snapToGrid w:val="0"/>
          <w:spacing w:val="2"/>
          <w:sz w:val="24"/>
          <w:szCs w:val="24"/>
        </w:rPr>
        <w:t>“</w:t>
      </w:r>
      <w:r>
        <w:rPr>
          <w:rFonts w:cs="Times New Roman"/>
          <w:snapToGrid w:val="0"/>
          <w:spacing w:val="2"/>
          <w:sz w:val="24"/>
          <w:szCs w:val="24"/>
        </w:rPr>
        <w:t>研究开发活动</w:t>
      </w:r>
      <w:r>
        <w:rPr>
          <w:rFonts w:hint="eastAsia" w:cs="Times New Roman"/>
          <w:snapToGrid w:val="0"/>
          <w:spacing w:val="2"/>
          <w:sz w:val="24"/>
          <w:szCs w:val="24"/>
        </w:rPr>
        <w:t>确定”</w:t>
      </w:r>
      <w:r>
        <w:rPr>
          <w:rFonts w:cs="Times New Roman"/>
          <w:snapToGrid w:val="0"/>
          <w:spacing w:val="2"/>
          <w:sz w:val="24"/>
          <w:szCs w:val="24"/>
        </w:rPr>
        <w:t>。</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8</w:t>
      </w:r>
      <w:r>
        <w:rPr>
          <w:rFonts w:cs="Times New Roman"/>
          <w:snapToGrid w:val="0"/>
          <w:spacing w:val="2"/>
          <w:sz w:val="24"/>
          <w:szCs w:val="24"/>
        </w:rPr>
        <w:t>.</w:t>
      </w:r>
      <w:r>
        <w:rPr>
          <w:rFonts w:hint="eastAsia" w:cs="Times New Roman"/>
          <w:snapToGrid w:val="0"/>
          <w:spacing w:val="2"/>
          <w:sz w:val="24"/>
          <w:szCs w:val="24"/>
        </w:rPr>
        <w:t xml:space="preserve"> “</w:t>
      </w:r>
      <w:r>
        <w:rPr>
          <w:rFonts w:cs="Times New Roman"/>
          <w:snapToGrid w:val="0"/>
          <w:spacing w:val="2"/>
          <w:sz w:val="24"/>
          <w:szCs w:val="24"/>
        </w:rPr>
        <w:t>高新技术产品（服务）收入</w:t>
      </w:r>
      <w:r>
        <w:rPr>
          <w:rFonts w:hint="eastAsia" w:cs="Times New Roman"/>
          <w:snapToGrid w:val="0"/>
          <w:spacing w:val="2"/>
          <w:sz w:val="24"/>
          <w:szCs w:val="24"/>
        </w:rPr>
        <w:t>”：</w:t>
      </w:r>
      <w:r>
        <w:rPr>
          <w:rFonts w:cs="Times New Roman"/>
          <w:snapToGrid w:val="0"/>
          <w:spacing w:val="2"/>
          <w:sz w:val="24"/>
          <w:szCs w:val="24"/>
        </w:rPr>
        <w:t>详见《工作指引》</w:t>
      </w:r>
      <w:r>
        <w:rPr>
          <w:rFonts w:hint="eastAsia" w:cs="Times New Roman"/>
          <w:snapToGrid w:val="0"/>
          <w:spacing w:val="2"/>
          <w:sz w:val="24"/>
          <w:szCs w:val="24"/>
        </w:rPr>
        <w:t>三</w:t>
      </w:r>
      <w:r>
        <w:rPr>
          <w:rFonts w:cs="Times New Roman"/>
          <w:snapToGrid w:val="0"/>
          <w:spacing w:val="2"/>
          <w:sz w:val="24"/>
          <w:szCs w:val="24"/>
        </w:rPr>
        <w:t>（</w:t>
      </w:r>
      <w:r>
        <w:rPr>
          <w:rFonts w:hint="eastAsia" w:cs="Times New Roman"/>
          <w:snapToGrid w:val="0"/>
          <w:spacing w:val="2"/>
          <w:sz w:val="24"/>
          <w:szCs w:val="24"/>
        </w:rPr>
        <w:t>四</w:t>
      </w:r>
      <w:r>
        <w:rPr>
          <w:rFonts w:cs="Times New Roman"/>
          <w:snapToGrid w:val="0"/>
          <w:spacing w:val="2"/>
          <w:sz w:val="24"/>
          <w:szCs w:val="24"/>
        </w:rPr>
        <w:t>）1中</w:t>
      </w:r>
      <w:r>
        <w:rPr>
          <w:rFonts w:hint="eastAsia" w:cs="Times New Roman"/>
          <w:snapToGrid w:val="0"/>
          <w:spacing w:val="2"/>
          <w:sz w:val="24"/>
          <w:szCs w:val="24"/>
        </w:rPr>
        <w:t>“</w:t>
      </w:r>
      <w:r>
        <w:rPr>
          <w:rFonts w:cs="Times New Roman"/>
          <w:snapToGrid w:val="0"/>
          <w:spacing w:val="2"/>
          <w:sz w:val="24"/>
          <w:szCs w:val="24"/>
        </w:rPr>
        <w:t>高新技术产品（服务）收入</w:t>
      </w:r>
      <w:r>
        <w:rPr>
          <w:rFonts w:hint="eastAsia" w:cs="Times New Roman"/>
          <w:snapToGrid w:val="0"/>
          <w:spacing w:val="2"/>
          <w:sz w:val="24"/>
          <w:szCs w:val="24"/>
        </w:rPr>
        <w:t>”的定义</w:t>
      </w:r>
      <w:r>
        <w:rPr>
          <w:rFonts w:cs="Times New Roman"/>
          <w:snapToGrid w:val="0"/>
          <w:spacing w:val="2"/>
          <w:sz w:val="24"/>
          <w:szCs w:val="24"/>
        </w:rPr>
        <w:t>。</w:t>
      </w:r>
    </w:p>
    <w:p>
      <w:pPr>
        <w:adjustRightInd w:val="0"/>
        <w:snapToGrid w:val="0"/>
        <w:spacing w:line="360" w:lineRule="auto"/>
        <w:ind w:firstLine="488"/>
        <w:rPr>
          <w:rFonts w:cs="Times New Roman"/>
          <w:snapToGrid w:val="0"/>
          <w:spacing w:val="2"/>
          <w:sz w:val="24"/>
          <w:szCs w:val="24"/>
        </w:rPr>
      </w:pPr>
      <w:r>
        <w:rPr>
          <w:rFonts w:hint="eastAsia" w:cs="Times New Roman"/>
          <w:snapToGrid w:val="0"/>
          <w:spacing w:val="2"/>
          <w:sz w:val="24"/>
          <w:szCs w:val="24"/>
        </w:rPr>
        <w:t>9</w:t>
      </w:r>
      <w:r>
        <w:rPr>
          <w:rFonts w:cs="Times New Roman"/>
          <w:snapToGrid w:val="0"/>
          <w:spacing w:val="2"/>
          <w:sz w:val="24"/>
          <w:szCs w:val="24"/>
        </w:rPr>
        <w:t xml:space="preserve">. </w:t>
      </w:r>
      <w:r>
        <w:rPr>
          <w:rFonts w:hint="eastAsia" w:cs="Times New Roman"/>
          <w:snapToGrid w:val="0"/>
          <w:spacing w:val="2"/>
          <w:sz w:val="24"/>
          <w:szCs w:val="24"/>
        </w:rPr>
        <w:t>IP</w:t>
      </w:r>
      <w:r>
        <w:rPr>
          <w:rFonts w:cs="Times New Roman"/>
          <w:snapToGrid w:val="0"/>
          <w:spacing w:val="2"/>
          <w:sz w:val="24"/>
          <w:szCs w:val="24"/>
        </w:rPr>
        <w:t>代表</w:t>
      </w:r>
      <w:r>
        <w:rPr>
          <w:rFonts w:hint="eastAsia" w:cs="Times New Roman"/>
          <w:snapToGrid w:val="0"/>
          <w:spacing w:val="2"/>
          <w:sz w:val="24"/>
          <w:szCs w:val="24"/>
        </w:rPr>
        <w:t>知识产权编号；</w:t>
      </w:r>
      <w:r>
        <w:rPr>
          <w:rFonts w:cs="Times New Roman"/>
          <w:snapToGrid w:val="0"/>
          <w:spacing w:val="2"/>
          <w:sz w:val="24"/>
          <w:szCs w:val="24"/>
        </w:rPr>
        <w:t>RD代表研究开发</w:t>
      </w:r>
      <w:r>
        <w:rPr>
          <w:rFonts w:hint="eastAsia" w:cs="Times New Roman"/>
          <w:snapToGrid w:val="0"/>
          <w:spacing w:val="2"/>
          <w:sz w:val="24"/>
          <w:szCs w:val="24"/>
        </w:rPr>
        <w:t>活动</w:t>
      </w:r>
      <w:r>
        <w:rPr>
          <w:rFonts w:cs="Times New Roman"/>
          <w:snapToGrid w:val="0"/>
          <w:spacing w:val="2"/>
          <w:sz w:val="24"/>
          <w:szCs w:val="24"/>
        </w:rPr>
        <w:t>编号；PS代表高新技术产品（服务）编号。</w:t>
      </w:r>
      <w:r>
        <w:rPr>
          <w:rFonts w:hint="eastAsia" w:cs="Times New Roman"/>
          <w:snapToGrid w:val="0"/>
          <w:spacing w:val="2"/>
          <w:sz w:val="24"/>
          <w:szCs w:val="24"/>
        </w:rPr>
        <w:t>IP、</w:t>
      </w:r>
      <w:r>
        <w:rPr>
          <w:rFonts w:cs="Times New Roman"/>
          <w:snapToGrid w:val="0"/>
          <w:spacing w:val="2"/>
          <w:sz w:val="24"/>
          <w:szCs w:val="24"/>
        </w:rPr>
        <w:t>RD</w:t>
      </w:r>
      <w:r>
        <w:rPr>
          <w:rFonts w:hint="eastAsia" w:cs="Times New Roman"/>
          <w:snapToGrid w:val="0"/>
          <w:spacing w:val="2"/>
          <w:sz w:val="24"/>
          <w:szCs w:val="24"/>
        </w:rPr>
        <w:t>、</w:t>
      </w:r>
      <w:r>
        <w:rPr>
          <w:rFonts w:cs="Times New Roman"/>
          <w:snapToGrid w:val="0"/>
          <w:spacing w:val="2"/>
          <w:sz w:val="24"/>
          <w:szCs w:val="24"/>
        </w:rPr>
        <w:t>PS后取两位数（01、02、……）。</w:t>
      </w:r>
    </w:p>
    <w:p>
      <w:pPr>
        <w:adjustRightInd w:val="0"/>
        <w:snapToGrid w:val="0"/>
        <w:spacing w:line="360" w:lineRule="auto"/>
        <w:ind w:firstLine="0" w:firstLineChars="0"/>
        <w:rPr>
          <w:rFonts w:ascii="黑体" w:hAnsi="黑体" w:eastAsia="黑体" w:cs="Times New Roman"/>
          <w:sz w:val="28"/>
          <w:szCs w:val="32"/>
        </w:rPr>
      </w:pPr>
      <w:r>
        <w:rPr>
          <w:rFonts w:cs="Times New Roman"/>
          <w:b/>
          <w:bCs/>
          <w:sz w:val="30"/>
          <w:szCs w:val="32"/>
        </w:rPr>
        <w:br w:type="page"/>
      </w:r>
      <w:r>
        <w:rPr>
          <w:rFonts w:hint="eastAsia" w:ascii="黑体" w:hAnsi="黑体" w:eastAsia="黑体" w:cs="Times New Roman"/>
          <w:sz w:val="28"/>
          <w:szCs w:val="32"/>
        </w:rPr>
        <w:t>一、主要情况</w:t>
      </w: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1694"/>
        <w:gridCol w:w="1836"/>
        <w:gridCol w:w="576"/>
        <w:gridCol w:w="140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Align w:val="center"/>
          </w:tcPr>
          <w:p>
            <w:pPr>
              <w:adjustRightInd w:val="0"/>
              <w:snapToGrid w:val="0"/>
              <w:spacing w:line="400" w:lineRule="exact"/>
              <w:ind w:firstLine="0" w:firstLineChars="0"/>
              <w:jc w:val="center"/>
              <w:rPr>
                <w:rFonts w:hAnsi="仿宋_GB2312" w:cs="Times New Roman"/>
                <w:spacing w:val="-10"/>
                <w:sz w:val="24"/>
                <w:szCs w:val="24"/>
              </w:rPr>
            </w:pPr>
            <w:r>
              <w:rPr>
                <w:rFonts w:hint="eastAsia" w:hAnsi="仿宋_GB2312" w:cs="Times New Roman"/>
                <w:spacing w:val="-10"/>
                <w:sz w:val="24"/>
                <w:szCs w:val="24"/>
              </w:rPr>
              <w:t>技术领域</w:t>
            </w:r>
          </w:p>
        </w:tc>
        <w:tc>
          <w:tcPr>
            <w:tcW w:w="7289" w:type="dxa"/>
            <w:gridSpan w:val="5"/>
            <w:vAlign w:val="center"/>
          </w:tcPr>
          <w:p>
            <w:pPr>
              <w:adjustRightInd w:val="0"/>
              <w:snapToGrid w:val="0"/>
              <w:spacing w:line="360" w:lineRule="exact"/>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1554"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获得知识产权</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数量(件)</w:t>
            </w:r>
          </w:p>
        </w:tc>
        <w:tc>
          <w:tcPr>
            <w:tcW w:w="1694" w:type="dxa"/>
            <w:vAlign w:val="center"/>
          </w:tcPr>
          <w:p>
            <w:pPr>
              <w:adjustRightInd w:val="0"/>
              <w:snapToGrid w:val="0"/>
              <w:spacing w:line="360" w:lineRule="exact"/>
              <w:ind w:firstLine="0" w:firstLineChars="0"/>
              <w:jc w:val="center"/>
              <w:rPr>
                <w:rFonts w:hAnsi="仿宋_GB2312" w:cs="Times New Roman"/>
                <w:spacing w:val="-6"/>
                <w:sz w:val="24"/>
                <w:szCs w:val="24"/>
              </w:rPr>
            </w:pPr>
            <w:r>
              <w:rPr>
                <w:rFonts w:hint="eastAsia" w:hAnsi="仿宋_GB2312" w:cs="Times New Roman"/>
                <w:spacing w:val="-6"/>
                <w:sz w:val="24"/>
                <w:szCs w:val="24"/>
              </w:rPr>
              <w:t>Ⅰ类</w:t>
            </w:r>
          </w:p>
        </w:tc>
        <w:tc>
          <w:tcPr>
            <w:tcW w:w="1836" w:type="dxa"/>
            <w:vAlign w:val="center"/>
          </w:tcPr>
          <w:p>
            <w:pPr>
              <w:adjustRightInd w:val="0"/>
              <w:snapToGrid w:val="0"/>
              <w:spacing w:line="360" w:lineRule="exact"/>
              <w:ind w:firstLine="0" w:firstLineChars="0"/>
              <w:jc w:val="center"/>
              <w:rPr>
                <w:rFonts w:hAnsi="仿宋_GB2312" w:cs="Times New Roman"/>
                <w:spacing w:val="-6"/>
                <w:sz w:val="24"/>
                <w:szCs w:val="24"/>
              </w:rPr>
            </w:pPr>
          </w:p>
        </w:tc>
        <w:tc>
          <w:tcPr>
            <w:tcW w:w="1976" w:type="dxa"/>
            <w:gridSpan w:val="2"/>
            <w:vAlign w:val="center"/>
          </w:tcPr>
          <w:p>
            <w:pPr>
              <w:adjustRightInd w:val="0"/>
              <w:snapToGrid w:val="0"/>
              <w:spacing w:line="360" w:lineRule="exact"/>
              <w:ind w:firstLine="0" w:firstLineChars="0"/>
              <w:jc w:val="center"/>
              <w:rPr>
                <w:rFonts w:hAnsi="仿宋_GB2312" w:cs="Times New Roman"/>
                <w:spacing w:val="-6"/>
                <w:sz w:val="24"/>
                <w:szCs w:val="24"/>
              </w:rPr>
            </w:pPr>
            <w:r>
              <w:rPr>
                <w:rFonts w:hint="eastAsia" w:hAnsi="仿宋_GB2312" w:cs="Times New Roman"/>
                <w:spacing w:val="-6"/>
                <w:sz w:val="24"/>
                <w:szCs w:val="24"/>
              </w:rPr>
              <w:t>Ⅱ类</w:t>
            </w: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3" w:hRule="atLeast"/>
          <w:jc w:val="center"/>
        </w:trPr>
        <w:tc>
          <w:tcPr>
            <w:tcW w:w="1554"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人力资源</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情况（人）</w:t>
            </w:r>
          </w:p>
        </w:tc>
        <w:tc>
          <w:tcPr>
            <w:tcW w:w="1694"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职工总数</w:t>
            </w:r>
          </w:p>
        </w:tc>
        <w:tc>
          <w:tcPr>
            <w:tcW w:w="1836" w:type="dxa"/>
            <w:vAlign w:val="center"/>
          </w:tcPr>
          <w:p>
            <w:pPr>
              <w:adjustRightInd w:val="0"/>
              <w:snapToGrid w:val="0"/>
              <w:spacing w:line="360" w:lineRule="auto"/>
              <w:ind w:firstLine="0" w:firstLineChars="0"/>
              <w:jc w:val="center"/>
              <w:rPr>
                <w:rFonts w:hAnsi="仿宋_GB2312" w:cs="Times New Roman"/>
                <w:sz w:val="24"/>
                <w:szCs w:val="24"/>
              </w:rPr>
            </w:pPr>
          </w:p>
        </w:tc>
        <w:tc>
          <w:tcPr>
            <w:tcW w:w="1976" w:type="dxa"/>
            <w:gridSpan w:val="2"/>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科技人员数</w:t>
            </w: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Merge w:val="restart"/>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近三年</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经营情况</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（万元）</w:t>
            </w:r>
          </w:p>
        </w:tc>
        <w:tc>
          <w:tcPr>
            <w:tcW w:w="1694" w:type="dxa"/>
            <w:vAlign w:val="center"/>
          </w:tcPr>
          <w:p>
            <w:pPr>
              <w:adjustRightInd w:val="0"/>
              <w:snapToGrid w:val="0"/>
              <w:spacing w:line="240" w:lineRule="auto"/>
              <w:ind w:firstLine="0" w:firstLineChars="0"/>
              <w:jc w:val="center"/>
              <w:rPr>
                <w:rFonts w:ascii="仿宋_GB2312" w:hAnsi="仿宋_GB2312" w:cs="Times New Roman"/>
                <w:sz w:val="24"/>
                <w:szCs w:val="24"/>
              </w:rPr>
            </w:pPr>
            <w:r>
              <w:rPr>
                <w:rFonts w:hint="eastAsia" w:ascii="仿宋_GB2312" w:hAnsi="仿宋_GB2312" w:cs="Times New Roman"/>
                <w:sz w:val="24"/>
                <w:szCs w:val="24"/>
              </w:rPr>
              <w:t>年度</w:t>
            </w:r>
          </w:p>
          <w:p>
            <w:pPr>
              <w:adjustRightInd w:val="0"/>
              <w:snapToGrid w:val="0"/>
              <w:spacing w:line="240" w:lineRule="auto"/>
              <w:ind w:firstLine="0" w:firstLineChars="0"/>
              <w:jc w:val="center"/>
              <w:rPr>
                <w:rFonts w:ascii="仿宋_GB2312" w:hAnsi="仿宋_GB2312" w:cs="Times New Roman"/>
                <w:sz w:val="24"/>
                <w:szCs w:val="24"/>
              </w:rPr>
            </w:pPr>
            <w:r>
              <w:rPr>
                <w:rFonts w:hint="eastAsia" w:ascii="仿宋_GB2312" w:hAnsi="仿宋_GB2312" w:cs="Times New Roman"/>
                <w:sz w:val="24"/>
                <w:szCs w:val="24"/>
              </w:rPr>
              <w:t>种类</w:t>
            </w:r>
          </w:p>
        </w:tc>
        <w:tc>
          <w:tcPr>
            <w:tcW w:w="1836"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净资产</w:t>
            </w:r>
          </w:p>
        </w:tc>
        <w:tc>
          <w:tcPr>
            <w:tcW w:w="1976" w:type="dxa"/>
            <w:gridSpan w:val="2"/>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销售收入</w:t>
            </w:r>
          </w:p>
        </w:tc>
        <w:tc>
          <w:tcPr>
            <w:tcW w:w="1783"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1694"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第一年</w:t>
            </w:r>
          </w:p>
        </w:tc>
        <w:tc>
          <w:tcPr>
            <w:tcW w:w="1836" w:type="dxa"/>
            <w:vAlign w:val="center"/>
          </w:tcPr>
          <w:p>
            <w:pPr>
              <w:adjustRightInd w:val="0"/>
              <w:snapToGrid w:val="0"/>
              <w:spacing w:line="360" w:lineRule="auto"/>
              <w:ind w:firstLine="0" w:firstLineChars="0"/>
              <w:jc w:val="center"/>
              <w:rPr>
                <w:rFonts w:hAnsi="仿宋_GB2312" w:cs="Times New Roman"/>
                <w:sz w:val="24"/>
                <w:szCs w:val="24"/>
              </w:rPr>
            </w:pPr>
          </w:p>
        </w:tc>
        <w:tc>
          <w:tcPr>
            <w:tcW w:w="1976" w:type="dxa"/>
            <w:gridSpan w:val="2"/>
            <w:vAlign w:val="center"/>
          </w:tcPr>
          <w:p>
            <w:pPr>
              <w:adjustRightInd w:val="0"/>
              <w:snapToGrid w:val="0"/>
              <w:spacing w:line="360" w:lineRule="auto"/>
              <w:ind w:firstLine="0" w:firstLineChars="0"/>
              <w:jc w:val="center"/>
              <w:rPr>
                <w:rFonts w:hAnsi="仿宋_GB2312" w:cs="Times New Roman"/>
                <w:sz w:val="24"/>
                <w:szCs w:val="24"/>
              </w:rPr>
            </w:pP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1694"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第二年</w:t>
            </w:r>
          </w:p>
        </w:tc>
        <w:tc>
          <w:tcPr>
            <w:tcW w:w="1836" w:type="dxa"/>
            <w:vAlign w:val="center"/>
          </w:tcPr>
          <w:p>
            <w:pPr>
              <w:adjustRightInd w:val="0"/>
              <w:snapToGrid w:val="0"/>
              <w:spacing w:line="360" w:lineRule="auto"/>
              <w:ind w:firstLine="0" w:firstLineChars="0"/>
              <w:jc w:val="center"/>
              <w:rPr>
                <w:rFonts w:hAnsi="仿宋_GB2312" w:cs="Times New Roman"/>
                <w:sz w:val="24"/>
                <w:szCs w:val="24"/>
              </w:rPr>
            </w:pPr>
          </w:p>
        </w:tc>
        <w:tc>
          <w:tcPr>
            <w:tcW w:w="1976" w:type="dxa"/>
            <w:gridSpan w:val="2"/>
            <w:vAlign w:val="center"/>
          </w:tcPr>
          <w:p>
            <w:pPr>
              <w:adjustRightInd w:val="0"/>
              <w:snapToGrid w:val="0"/>
              <w:spacing w:line="360" w:lineRule="auto"/>
              <w:ind w:firstLine="0" w:firstLineChars="0"/>
              <w:jc w:val="center"/>
              <w:rPr>
                <w:rFonts w:hAnsi="仿宋_GB2312" w:cs="Times New Roman"/>
                <w:sz w:val="24"/>
                <w:szCs w:val="24"/>
              </w:rPr>
            </w:pP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1554"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1694"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第三年</w:t>
            </w:r>
          </w:p>
        </w:tc>
        <w:tc>
          <w:tcPr>
            <w:tcW w:w="1836" w:type="dxa"/>
            <w:vAlign w:val="center"/>
          </w:tcPr>
          <w:p>
            <w:pPr>
              <w:adjustRightInd w:val="0"/>
              <w:snapToGrid w:val="0"/>
              <w:spacing w:line="360" w:lineRule="auto"/>
              <w:ind w:firstLine="0" w:firstLineChars="0"/>
              <w:jc w:val="center"/>
              <w:rPr>
                <w:rFonts w:hAnsi="仿宋_GB2312" w:cs="Times New Roman"/>
                <w:sz w:val="24"/>
                <w:szCs w:val="24"/>
              </w:rPr>
            </w:pPr>
          </w:p>
        </w:tc>
        <w:tc>
          <w:tcPr>
            <w:tcW w:w="1976" w:type="dxa"/>
            <w:gridSpan w:val="2"/>
            <w:vAlign w:val="center"/>
          </w:tcPr>
          <w:p>
            <w:pPr>
              <w:adjustRightInd w:val="0"/>
              <w:snapToGrid w:val="0"/>
              <w:spacing w:line="360" w:lineRule="auto"/>
              <w:ind w:firstLine="0" w:firstLineChars="0"/>
              <w:jc w:val="center"/>
              <w:rPr>
                <w:rFonts w:hAnsi="仿宋_GB2312" w:cs="Times New Roman"/>
                <w:sz w:val="24"/>
                <w:szCs w:val="24"/>
              </w:rPr>
            </w:pPr>
          </w:p>
        </w:tc>
        <w:tc>
          <w:tcPr>
            <w:tcW w:w="1783"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3248" w:type="dxa"/>
            <w:gridSpan w:val="2"/>
            <w:vMerge w:val="restart"/>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近三年研究开发费用总额</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（万元）</w:t>
            </w:r>
          </w:p>
        </w:tc>
        <w:tc>
          <w:tcPr>
            <w:tcW w:w="1836" w:type="dxa"/>
            <w:vMerge w:val="restart"/>
            <w:vAlign w:val="center"/>
          </w:tcPr>
          <w:p>
            <w:pPr>
              <w:adjustRightInd w:val="0"/>
              <w:snapToGrid w:val="0"/>
              <w:spacing w:line="360" w:lineRule="auto"/>
              <w:ind w:firstLine="0" w:firstLineChars="0"/>
              <w:jc w:val="center"/>
              <w:rPr>
                <w:rFonts w:hAnsi="仿宋_GB2312" w:cs="Times New Roman"/>
                <w:sz w:val="24"/>
                <w:szCs w:val="24"/>
              </w:rPr>
            </w:pPr>
          </w:p>
        </w:tc>
        <w:tc>
          <w:tcPr>
            <w:tcW w:w="576" w:type="dxa"/>
            <w:vMerge w:val="restart"/>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其</w:t>
            </w:r>
          </w:p>
          <w:p>
            <w:pPr>
              <w:adjustRightInd w:val="0"/>
              <w:snapToGrid w:val="0"/>
              <w:spacing w:line="360" w:lineRule="auto"/>
              <w:ind w:firstLine="0" w:firstLineChars="0"/>
              <w:jc w:val="center"/>
              <w:rPr>
                <w:rFonts w:hAnsi="仿宋_GB2312" w:cs="Times New Roman"/>
                <w:spacing w:val="-10"/>
                <w:sz w:val="24"/>
                <w:szCs w:val="24"/>
              </w:rPr>
            </w:pPr>
            <w:r>
              <w:rPr>
                <w:rFonts w:hint="eastAsia" w:hAnsi="仿宋_GB2312" w:cs="Times New Roman"/>
                <w:sz w:val="24"/>
                <w:szCs w:val="24"/>
              </w:rPr>
              <w:t>中</w:t>
            </w:r>
          </w:p>
        </w:tc>
        <w:tc>
          <w:tcPr>
            <w:tcW w:w="1400"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在中国境内</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研发费用</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总额</w:t>
            </w:r>
            <w:r>
              <w:rPr>
                <w:rFonts w:hint="eastAsia" w:hAnsi="仿宋_GB2312" w:cs="Times New Roman"/>
                <w:spacing w:val="-10"/>
                <w:sz w:val="24"/>
                <w:szCs w:val="24"/>
              </w:rPr>
              <w:t>（万元）</w:t>
            </w:r>
          </w:p>
        </w:tc>
        <w:tc>
          <w:tcPr>
            <w:tcW w:w="1783" w:type="dxa"/>
            <w:vAlign w:val="center"/>
          </w:tcPr>
          <w:p>
            <w:pPr>
              <w:adjustRightInd w:val="0"/>
              <w:snapToGrid w:val="0"/>
              <w:spacing w:line="36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3248" w:type="dxa"/>
            <w:gridSpan w:val="2"/>
            <w:vMerge w:val="continue"/>
            <w:vAlign w:val="center"/>
          </w:tcPr>
          <w:p>
            <w:pPr>
              <w:adjustRightInd w:val="0"/>
              <w:snapToGrid w:val="0"/>
              <w:spacing w:line="360" w:lineRule="auto"/>
              <w:ind w:firstLine="0" w:firstLineChars="0"/>
              <w:jc w:val="center"/>
              <w:rPr>
                <w:rFonts w:cs="Times New Roman"/>
                <w:szCs w:val="32"/>
              </w:rPr>
            </w:pPr>
          </w:p>
        </w:tc>
        <w:tc>
          <w:tcPr>
            <w:tcW w:w="1836" w:type="dxa"/>
            <w:vMerge w:val="continue"/>
            <w:vAlign w:val="center"/>
          </w:tcPr>
          <w:p>
            <w:pPr>
              <w:adjustRightInd w:val="0"/>
              <w:snapToGrid w:val="0"/>
              <w:spacing w:line="360" w:lineRule="auto"/>
              <w:ind w:firstLine="0" w:firstLineChars="0"/>
              <w:jc w:val="center"/>
              <w:rPr>
                <w:rFonts w:cs="Times New Roman"/>
                <w:szCs w:val="32"/>
              </w:rPr>
            </w:pPr>
          </w:p>
        </w:tc>
        <w:tc>
          <w:tcPr>
            <w:tcW w:w="576" w:type="dxa"/>
            <w:vMerge w:val="continue"/>
            <w:vAlign w:val="center"/>
          </w:tcPr>
          <w:p>
            <w:pPr>
              <w:adjustRightInd w:val="0"/>
              <w:snapToGrid w:val="0"/>
              <w:spacing w:line="360" w:lineRule="auto"/>
              <w:ind w:firstLine="0" w:firstLineChars="0"/>
              <w:jc w:val="center"/>
              <w:rPr>
                <w:rFonts w:hAnsi="仿宋_GB2312" w:cs="Times New Roman"/>
                <w:spacing w:val="-10"/>
                <w:sz w:val="24"/>
                <w:szCs w:val="24"/>
              </w:rPr>
            </w:pPr>
          </w:p>
        </w:tc>
        <w:tc>
          <w:tcPr>
            <w:tcW w:w="1400"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基础研究投入费用总额</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pacing w:val="-10"/>
                <w:sz w:val="24"/>
                <w:szCs w:val="24"/>
              </w:rPr>
              <w:t>（万元）</w:t>
            </w:r>
          </w:p>
        </w:tc>
        <w:tc>
          <w:tcPr>
            <w:tcW w:w="1783" w:type="dxa"/>
            <w:vAlign w:val="center"/>
          </w:tcPr>
          <w:p>
            <w:pPr>
              <w:adjustRightInd w:val="0"/>
              <w:snapToGrid w:val="0"/>
              <w:spacing w:line="360" w:lineRule="auto"/>
              <w:ind w:firstLine="0" w:firstLineChars="0"/>
              <w:jc w:val="center"/>
              <w:rPr>
                <w:rFonts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084" w:type="dxa"/>
            <w:gridSpan w:val="3"/>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pacing w:val="-10"/>
                <w:sz w:val="24"/>
                <w:szCs w:val="24"/>
              </w:rPr>
              <w:t>近一年企业总收入（万元）</w:t>
            </w:r>
          </w:p>
        </w:tc>
        <w:tc>
          <w:tcPr>
            <w:tcW w:w="3759" w:type="dxa"/>
            <w:gridSpan w:val="3"/>
            <w:vAlign w:val="center"/>
          </w:tcPr>
          <w:p>
            <w:pPr>
              <w:adjustRightInd w:val="0"/>
              <w:snapToGrid w:val="0"/>
              <w:spacing w:line="36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084" w:type="dxa"/>
            <w:gridSpan w:val="3"/>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pacing w:val="-10"/>
                <w:sz w:val="24"/>
                <w:szCs w:val="24"/>
              </w:rPr>
              <w:t>近一年高新技术产品（服务）收入（万元）</w:t>
            </w:r>
          </w:p>
        </w:tc>
        <w:tc>
          <w:tcPr>
            <w:tcW w:w="3759" w:type="dxa"/>
            <w:gridSpan w:val="3"/>
            <w:vAlign w:val="center"/>
          </w:tcPr>
          <w:p>
            <w:pPr>
              <w:adjustRightInd w:val="0"/>
              <w:snapToGrid w:val="0"/>
              <w:spacing w:line="36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084" w:type="dxa"/>
            <w:gridSpan w:val="3"/>
            <w:vAlign w:val="center"/>
          </w:tcPr>
          <w:p>
            <w:pPr>
              <w:adjustRightInd w:val="0"/>
              <w:snapToGrid w:val="0"/>
              <w:spacing w:line="240"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申请认定前一年内是否发生过重大安全、</w:t>
            </w:r>
          </w:p>
          <w:p>
            <w:pPr>
              <w:adjustRightInd w:val="0"/>
              <w:snapToGrid w:val="0"/>
              <w:spacing w:line="240"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重大质量事故或严重环境违法行为</w:t>
            </w:r>
          </w:p>
        </w:tc>
        <w:tc>
          <w:tcPr>
            <w:tcW w:w="3759" w:type="dxa"/>
            <w:gridSpan w:val="3"/>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bCs/>
                <w:sz w:val="24"/>
                <w:szCs w:val="24"/>
              </w:rPr>
              <w:t>□</w:t>
            </w:r>
            <w:r>
              <w:rPr>
                <w:rFonts w:hint="eastAsia" w:hAnsi="仿宋_GB2312" w:cs="Times New Roman"/>
                <w:spacing w:val="-10"/>
                <w:sz w:val="24"/>
                <w:szCs w:val="24"/>
              </w:rPr>
              <w:t xml:space="preserve">是     </w:t>
            </w:r>
            <w:r>
              <w:rPr>
                <w:rFonts w:hint="eastAsia" w:hAnsi="仿宋_GB2312" w:cs="Times New Roman"/>
                <w:bCs/>
                <w:sz w:val="24"/>
                <w:szCs w:val="24"/>
              </w:rPr>
              <w:t>□</w:t>
            </w:r>
            <w:r>
              <w:rPr>
                <w:rFonts w:hint="eastAsia" w:hAnsi="仿宋_GB2312" w:cs="Times New Roman"/>
                <w:spacing w:val="-10"/>
                <w:sz w:val="24"/>
                <w:szCs w:val="24"/>
              </w:rPr>
              <w:t>否</w:t>
            </w:r>
          </w:p>
        </w:tc>
      </w:tr>
    </w:tbl>
    <w:p>
      <w:pPr>
        <w:adjustRightInd w:val="0"/>
        <w:snapToGrid w:val="0"/>
        <w:spacing w:line="300" w:lineRule="auto"/>
        <w:ind w:firstLine="0" w:firstLineChars="0"/>
        <w:rPr>
          <w:rFonts w:ascii="黑体" w:hAnsi="黑体" w:eastAsia="黑体" w:cs="Times New Roman"/>
          <w:sz w:val="28"/>
          <w:szCs w:val="32"/>
        </w:rPr>
      </w:pPr>
      <w:r>
        <w:rPr>
          <w:rFonts w:hint="eastAsia" w:ascii="楷体_GB2312" w:eastAsia="楷体_GB2312" w:cs="Times New Roman"/>
          <w:b/>
          <w:bCs/>
          <w:sz w:val="28"/>
          <w:szCs w:val="32"/>
        </w:rPr>
        <w:br w:type="page"/>
      </w:r>
      <w:r>
        <w:rPr>
          <w:rFonts w:hint="eastAsia" w:ascii="黑体" w:hAnsi="黑体" w:eastAsia="黑体" w:cs="Times New Roman"/>
          <w:sz w:val="28"/>
          <w:szCs w:val="32"/>
        </w:rPr>
        <w:t>二、知识产权汇总表</w:t>
      </w: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7"/>
        <w:gridCol w:w="2030"/>
        <w:gridCol w:w="1539"/>
        <w:gridCol w:w="255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restart"/>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获得</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知识产权</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数量(件)</w:t>
            </w:r>
          </w:p>
        </w:tc>
        <w:tc>
          <w:tcPr>
            <w:tcW w:w="2030"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发明专利</w:t>
            </w:r>
          </w:p>
        </w:tc>
        <w:tc>
          <w:tcPr>
            <w:tcW w:w="1539" w:type="dxa"/>
            <w:vAlign w:val="center"/>
          </w:tcPr>
          <w:p>
            <w:pPr>
              <w:adjustRightInd w:val="0"/>
              <w:snapToGrid w:val="0"/>
              <w:spacing w:before="120" w:beforeLines="50"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其中：国防专利</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2030"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植物新品种</w:t>
            </w:r>
          </w:p>
        </w:tc>
        <w:tc>
          <w:tcPr>
            <w:tcW w:w="1539" w:type="dxa"/>
            <w:vAlign w:val="center"/>
          </w:tcPr>
          <w:p>
            <w:pPr>
              <w:adjustRightInd w:val="0"/>
              <w:snapToGrid w:val="0"/>
              <w:spacing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国家级农作物品种</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2030"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国家新药</w:t>
            </w:r>
          </w:p>
        </w:tc>
        <w:tc>
          <w:tcPr>
            <w:tcW w:w="1539" w:type="dxa"/>
            <w:vAlign w:val="center"/>
          </w:tcPr>
          <w:p>
            <w:pPr>
              <w:adjustRightInd w:val="0"/>
              <w:snapToGrid w:val="0"/>
              <w:spacing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国家一级中药保护品种</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2030" w:type="dxa"/>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集成电路布图</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设计专有权</w:t>
            </w:r>
          </w:p>
        </w:tc>
        <w:tc>
          <w:tcPr>
            <w:tcW w:w="1539" w:type="dxa"/>
            <w:vAlign w:val="center"/>
          </w:tcPr>
          <w:p>
            <w:pPr>
              <w:adjustRightInd w:val="0"/>
              <w:snapToGrid w:val="0"/>
              <w:spacing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实用新型</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1217" w:type="dxa"/>
            <w:vMerge w:val="continue"/>
            <w:vAlign w:val="center"/>
          </w:tcPr>
          <w:p>
            <w:pPr>
              <w:adjustRightInd w:val="0"/>
              <w:snapToGrid w:val="0"/>
              <w:spacing w:line="360" w:lineRule="auto"/>
              <w:ind w:firstLine="0" w:firstLineChars="0"/>
              <w:jc w:val="center"/>
              <w:rPr>
                <w:rFonts w:hAnsi="仿宋_GB2312" w:cs="Times New Roman"/>
                <w:sz w:val="24"/>
                <w:szCs w:val="24"/>
              </w:rPr>
            </w:pPr>
          </w:p>
        </w:tc>
        <w:tc>
          <w:tcPr>
            <w:tcW w:w="2030"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外观设计</w:t>
            </w:r>
          </w:p>
        </w:tc>
        <w:tc>
          <w:tcPr>
            <w:tcW w:w="1539" w:type="dxa"/>
            <w:vAlign w:val="center"/>
          </w:tcPr>
          <w:p>
            <w:pPr>
              <w:adjustRightInd w:val="0"/>
              <w:snapToGrid w:val="0"/>
              <w:spacing w:line="360" w:lineRule="auto"/>
              <w:ind w:firstLine="0" w:firstLineChars="0"/>
              <w:jc w:val="center"/>
              <w:rPr>
                <w:rFonts w:hAnsi="仿宋_GB2312" w:cs="Times New Roman"/>
                <w:sz w:val="24"/>
                <w:szCs w:val="24"/>
              </w:rPr>
            </w:pPr>
          </w:p>
        </w:tc>
        <w:tc>
          <w:tcPr>
            <w:tcW w:w="2555"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软件著作权</w:t>
            </w:r>
          </w:p>
        </w:tc>
        <w:tc>
          <w:tcPr>
            <w:tcW w:w="1502" w:type="dxa"/>
            <w:vAlign w:val="center"/>
          </w:tcPr>
          <w:p>
            <w:pPr>
              <w:adjustRightInd w:val="0"/>
              <w:snapToGrid w:val="0"/>
              <w:spacing w:line="360" w:lineRule="auto"/>
              <w:ind w:firstLine="0" w:firstLineChars="0"/>
              <w:jc w:val="center"/>
              <w:rPr>
                <w:rFonts w:hAnsi="仿宋_GB2312" w:cs="Times New Roman"/>
                <w:sz w:val="24"/>
                <w:szCs w:val="24"/>
              </w:rPr>
            </w:pPr>
          </w:p>
        </w:tc>
      </w:tr>
    </w:tbl>
    <w:p>
      <w:pPr>
        <w:adjustRightInd w:val="0"/>
        <w:snapToGrid w:val="0"/>
        <w:spacing w:line="300" w:lineRule="auto"/>
        <w:ind w:firstLine="562"/>
        <w:rPr>
          <w:rFonts w:cs="Times New Roman"/>
          <w:b/>
          <w:bCs/>
          <w:sz w:val="28"/>
          <w:szCs w:val="32"/>
        </w:rPr>
      </w:pP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13"/>
        <w:gridCol w:w="1325"/>
        <w:gridCol w:w="1545"/>
        <w:gridCol w:w="154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240" w:lineRule="auto"/>
              <w:ind w:firstLine="0" w:firstLineChars="0"/>
              <w:jc w:val="center"/>
              <w:rPr>
                <w:rFonts w:hAnsi="仿宋_GB2312" w:cs="Times New Roman"/>
                <w:sz w:val="24"/>
                <w:szCs w:val="28"/>
              </w:rPr>
            </w:pPr>
            <w:r>
              <w:rPr>
                <w:rFonts w:hint="eastAsia" w:hAnsi="仿宋_GB2312" w:cs="Times New Roman"/>
                <w:sz w:val="24"/>
                <w:szCs w:val="28"/>
              </w:rPr>
              <w:t>知识产权编号</w:t>
            </w:r>
          </w:p>
        </w:tc>
        <w:tc>
          <w:tcPr>
            <w:tcW w:w="1713"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知识产权名称</w:t>
            </w:r>
          </w:p>
        </w:tc>
        <w:tc>
          <w:tcPr>
            <w:tcW w:w="1325"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类别</w:t>
            </w:r>
          </w:p>
        </w:tc>
        <w:tc>
          <w:tcPr>
            <w:tcW w:w="1545"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授权日期</w:t>
            </w:r>
          </w:p>
        </w:tc>
        <w:tc>
          <w:tcPr>
            <w:tcW w:w="1544"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授权号</w:t>
            </w:r>
          </w:p>
        </w:tc>
        <w:tc>
          <w:tcPr>
            <w:tcW w:w="1544"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获得方式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hAnsi="仿宋_GB2312" w:cs="Times New Roman"/>
                <w:sz w:val="24"/>
                <w:szCs w:val="28"/>
              </w:rPr>
            </w:pPr>
            <w:r>
              <w:rPr>
                <w:rFonts w:hint="eastAsia" w:hAnsi="仿宋_GB2312" w:cs="Times New Roman"/>
                <w:sz w:val="24"/>
                <w:szCs w:val="24"/>
              </w:rPr>
              <w:t>IP01</w:t>
            </w:r>
          </w:p>
        </w:tc>
        <w:tc>
          <w:tcPr>
            <w:tcW w:w="1713" w:type="dxa"/>
          </w:tcPr>
          <w:p>
            <w:pPr>
              <w:adjustRightInd w:val="0"/>
              <w:snapToGrid w:val="0"/>
              <w:spacing w:line="300" w:lineRule="auto"/>
              <w:ind w:firstLine="0" w:firstLineChars="0"/>
              <w:rPr>
                <w:rFonts w:hAnsi="仿宋_GB2312" w:cs="Times New Roman"/>
                <w:sz w:val="24"/>
                <w:szCs w:val="28"/>
              </w:rPr>
            </w:pPr>
          </w:p>
        </w:tc>
        <w:tc>
          <w:tcPr>
            <w:tcW w:w="1325" w:type="dxa"/>
            <w:vAlign w:val="center"/>
          </w:tcPr>
          <w:p>
            <w:pPr>
              <w:adjustRightInd w:val="0"/>
              <w:snapToGrid w:val="0"/>
              <w:spacing w:line="300" w:lineRule="auto"/>
              <w:ind w:firstLine="0" w:firstLineChars="0"/>
              <w:jc w:val="center"/>
              <w:rPr>
                <w:rFonts w:hAnsi="仿宋_GB2312" w:cs="Times New Roman"/>
                <w:sz w:val="24"/>
                <w:szCs w:val="28"/>
              </w:rPr>
            </w:pPr>
          </w:p>
        </w:tc>
        <w:tc>
          <w:tcPr>
            <w:tcW w:w="1545" w:type="dxa"/>
          </w:tcPr>
          <w:p>
            <w:pPr>
              <w:adjustRightInd w:val="0"/>
              <w:snapToGrid w:val="0"/>
              <w:spacing w:line="300" w:lineRule="auto"/>
              <w:ind w:firstLine="0" w:firstLineChars="0"/>
              <w:rPr>
                <w:rFonts w:hAnsi="仿宋_GB2312" w:cs="Times New Roman"/>
                <w:sz w:val="24"/>
                <w:szCs w:val="28"/>
              </w:rPr>
            </w:pPr>
          </w:p>
        </w:tc>
        <w:tc>
          <w:tcPr>
            <w:tcW w:w="1544" w:type="dxa"/>
          </w:tcPr>
          <w:p>
            <w:pPr>
              <w:adjustRightInd w:val="0"/>
              <w:snapToGrid w:val="0"/>
              <w:spacing w:line="300" w:lineRule="auto"/>
              <w:ind w:firstLine="0" w:firstLineChars="0"/>
              <w:rPr>
                <w:rFonts w:hAnsi="仿宋_GB2312" w:cs="Times New Roman"/>
                <w:sz w:val="24"/>
                <w:szCs w:val="28"/>
              </w:rPr>
            </w:pPr>
          </w:p>
        </w:tc>
        <w:tc>
          <w:tcPr>
            <w:tcW w:w="1544" w:type="dxa"/>
            <w:vAlign w:val="center"/>
          </w:tcPr>
          <w:p>
            <w:pPr>
              <w:adjustRightInd w:val="0"/>
              <w:snapToGrid w:val="0"/>
              <w:spacing w:line="30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cs="Times New Roman"/>
                <w:sz w:val="28"/>
                <w:szCs w:val="28"/>
              </w:rPr>
            </w:pPr>
            <w:r>
              <w:rPr>
                <w:rFonts w:hint="eastAsia" w:hAnsi="仿宋_GB2312" w:cs="Times New Roman"/>
                <w:sz w:val="24"/>
                <w:szCs w:val="24"/>
              </w:rPr>
              <w:t>IP02</w:t>
            </w: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cs="Times New Roman"/>
                <w:sz w:val="28"/>
                <w:szCs w:val="28"/>
              </w:rPr>
            </w:pPr>
            <w:r>
              <w:rPr>
                <w:rFonts w:hint="eastAsia" w:hAnsi="仿宋_GB2312" w:cs="Times New Roman"/>
                <w:sz w:val="24"/>
                <w:szCs w:val="24"/>
              </w:rPr>
              <w:t>IP03</w:t>
            </w: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vAlign w:val="center"/>
          </w:tcPr>
          <w:p>
            <w:pPr>
              <w:adjustRightInd w:val="0"/>
              <w:snapToGrid w:val="0"/>
              <w:spacing w:line="300" w:lineRule="auto"/>
              <w:ind w:firstLine="0" w:firstLineChars="0"/>
              <w:jc w:val="center"/>
              <w:rPr>
                <w:rFonts w:cs="Times New Roman"/>
                <w:sz w:val="28"/>
                <w:szCs w:val="28"/>
              </w:rPr>
            </w:pPr>
            <w:r>
              <w:rPr>
                <w:rFonts w:hint="eastAsia" w:hAnsi="仿宋_GB2312" w:cs="Times New Roman"/>
                <w:sz w:val="24"/>
                <w:szCs w:val="24"/>
              </w:rPr>
              <w:t>IP04</w:t>
            </w: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cs="Times New Roman"/>
                <w:sz w:val="28"/>
                <w:szCs w:val="28"/>
              </w:rPr>
            </w:pPr>
          </w:p>
          <w:p>
            <w:pPr>
              <w:adjustRightInd w:val="0"/>
              <w:snapToGrid w:val="0"/>
              <w:spacing w:line="300" w:lineRule="auto"/>
              <w:ind w:firstLine="0" w:firstLineChars="0"/>
              <w:rPr>
                <w:rFonts w:cs="Times New Roman"/>
                <w:sz w:val="28"/>
                <w:szCs w:val="28"/>
              </w:rPr>
            </w:pP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cs="Times New Roman"/>
                <w:sz w:val="28"/>
                <w:szCs w:val="28"/>
              </w:rPr>
            </w:pPr>
          </w:p>
          <w:p>
            <w:pPr>
              <w:adjustRightInd w:val="0"/>
              <w:snapToGrid w:val="0"/>
              <w:spacing w:line="300" w:lineRule="auto"/>
              <w:ind w:firstLine="0" w:firstLineChars="0"/>
              <w:rPr>
                <w:rFonts w:cs="Times New Roman"/>
                <w:sz w:val="28"/>
                <w:szCs w:val="28"/>
              </w:rPr>
            </w:pP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cs="Times New Roman"/>
                <w:sz w:val="28"/>
                <w:szCs w:val="28"/>
              </w:rPr>
            </w:pPr>
          </w:p>
          <w:p>
            <w:pPr>
              <w:adjustRightInd w:val="0"/>
              <w:snapToGrid w:val="0"/>
              <w:spacing w:line="300" w:lineRule="auto"/>
              <w:ind w:firstLine="0" w:firstLineChars="0"/>
              <w:rPr>
                <w:rFonts w:cs="Times New Roman"/>
                <w:sz w:val="28"/>
                <w:szCs w:val="28"/>
              </w:rPr>
            </w:pP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72" w:type="dxa"/>
          </w:tcPr>
          <w:p>
            <w:pPr>
              <w:adjustRightInd w:val="0"/>
              <w:snapToGrid w:val="0"/>
              <w:spacing w:line="300" w:lineRule="auto"/>
              <w:ind w:firstLine="0" w:firstLineChars="0"/>
              <w:rPr>
                <w:rFonts w:cs="Times New Roman"/>
                <w:sz w:val="28"/>
                <w:szCs w:val="28"/>
              </w:rPr>
            </w:pPr>
          </w:p>
          <w:p>
            <w:pPr>
              <w:adjustRightInd w:val="0"/>
              <w:snapToGrid w:val="0"/>
              <w:spacing w:line="300" w:lineRule="auto"/>
              <w:ind w:firstLine="0" w:firstLineChars="0"/>
              <w:rPr>
                <w:rFonts w:cs="Times New Roman"/>
                <w:sz w:val="28"/>
                <w:szCs w:val="28"/>
              </w:rPr>
            </w:pPr>
          </w:p>
        </w:tc>
        <w:tc>
          <w:tcPr>
            <w:tcW w:w="1713" w:type="dxa"/>
          </w:tcPr>
          <w:p>
            <w:pPr>
              <w:adjustRightInd w:val="0"/>
              <w:snapToGrid w:val="0"/>
              <w:spacing w:line="300" w:lineRule="auto"/>
              <w:ind w:firstLine="0" w:firstLineChars="0"/>
              <w:rPr>
                <w:rFonts w:cs="Times New Roman"/>
                <w:sz w:val="28"/>
                <w:szCs w:val="28"/>
              </w:rPr>
            </w:pPr>
          </w:p>
        </w:tc>
        <w:tc>
          <w:tcPr>
            <w:tcW w:w="1325" w:type="dxa"/>
          </w:tcPr>
          <w:p>
            <w:pPr>
              <w:adjustRightInd w:val="0"/>
              <w:snapToGrid w:val="0"/>
              <w:spacing w:line="300" w:lineRule="auto"/>
              <w:ind w:firstLine="0" w:firstLineChars="0"/>
              <w:rPr>
                <w:rFonts w:cs="Times New Roman"/>
                <w:sz w:val="28"/>
                <w:szCs w:val="28"/>
              </w:rPr>
            </w:pPr>
          </w:p>
        </w:tc>
        <w:tc>
          <w:tcPr>
            <w:tcW w:w="1545"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c>
          <w:tcPr>
            <w:tcW w:w="1544" w:type="dxa"/>
          </w:tcPr>
          <w:p>
            <w:pPr>
              <w:adjustRightInd w:val="0"/>
              <w:snapToGrid w:val="0"/>
              <w:spacing w:line="300" w:lineRule="auto"/>
              <w:ind w:firstLine="0" w:firstLineChars="0"/>
              <w:rPr>
                <w:rFonts w:cs="Times New Roman"/>
                <w:sz w:val="28"/>
                <w:szCs w:val="28"/>
              </w:rPr>
            </w:pPr>
          </w:p>
        </w:tc>
      </w:tr>
    </w:tbl>
    <w:p>
      <w:pPr>
        <w:adjustRightInd w:val="0"/>
        <w:snapToGrid w:val="0"/>
        <w:spacing w:line="300" w:lineRule="auto"/>
        <w:ind w:firstLine="0" w:firstLineChars="0"/>
        <w:rPr>
          <w:rFonts w:ascii="黑体" w:hAnsi="黑体" w:eastAsia="黑体" w:cs="Times New Roman"/>
          <w:sz w:val="28"/>
          <w:szCs w:val="32"/>
        </w:rPr>
      </w:pPr>
    </w:p>
    <w:p>
      <w:pPr>
        <w:adjustRightInd w:val="0"/>
        <w:snapToGrid w:val="0"/>
        <w:spacing w:line="300" w:lineRule="auto"/>
        <w:ind w:firstLine="0" w:firstLineChars="0"/>
        <w:rPr>
          <w:rFonts w:ascii="黑体" w:hAnsi="黑体" w:eastAsia="黑体" w:cs="Times New Roman"/>
          <w:sz w:val="28"/>
          <w:szCs w:val="32"/>
        </w:rPr>
      </w:pPr>
      <w:r>
        <w:rPr>
          <w:rFonts w:hint="eastAsia" w:ascii="黑体" w:hAnsi="黑体" w:eastAsia="黑体" w:cs="Times New Roman"/>
          <w:sz w:val="28"/>
          <w:szCs w:val="32"/>
        </w:rPr>
        <w:t>三、人力资源情况表</w:t>
      </w:r>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631"/>
        <w:gridCol w:w="1203"/>
        <w:gridCol w:w="1626"/>
        <w:gridCol w:w="270"/>
        <w:gridCol w:w="141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3" w:type="dxa"/>
            <w:gridSpan w:val="7"/>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b/>
                <w:bCs/>
                <w:sz w:val="24"/>
                <w:szCs w:val="28"/>
              </w:rPr>
              <w:t>（一）总体情况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企业职工</w:t>
            </w: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总   数（人）</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left"/>
              <w:rPr>
                <w:rFonts w:hAnsi="仿宋_GB2312" w:cs="Times New Roman"/>
                <w:sz w:val="24"/>
                <w:szCs w:val="28"/>
              </w:rPr>
            </w:pPr>
            <w:r>
              <w:rPr>
                <w:rFonts w:hint="eastAsia" w:hAnsi="仿宋_GB2312" w:cs="Times New Roman"/>
                <w:sz w:val="24"/>
                <w:szCs w:val="28"/>
              </w:rPr>
              <w:t>其中：在职人员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兼职人员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 xml:space="preserve">    临时聘用人员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外籍人员</w:t>
            </w:r>
          </w:p>
        </w:tc>
        <w:tc>
          <w:tcPr>
            <w:tcW w:w="3099" w:type="dxa"/>
            <w:gridSpan w:val="3"/>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 xml:space="preserve">    留学归国人员</w:t>
            </w:r>
          </w:p>
        </w:tc>
        <w:tc>
          <w:tcPr>
            <w:tcW w:w="3099" w:type="dxa"/>
            <w:gridSpan w:val="3"/>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44" w:type="dxa"/>
            <w:gridSpan w:val="2"/>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 xml:space="preserve">    千人计划人员</w:t>
            </w:r>
          </w:p>
        </w:tc>
        <w:tc>
          <w:tcPr>
            <w:tcW w:w="3099" w:type="dxa"/>
            <w:gridSpan w:val="3"/>
            <w:vAlign w:val="center"/>
          </w:tcPr>
          <w:p>
            <w:pPr>
              <w:adjustRightInd w:val="0"/>
              <w:snapToGrid w:val="0"/>
              <w:spacing w:line="360" w:lineRule="auto"/>
              <w:ind w:firstLine="0" w:firstLineChars="0"/>
              <w:jc w:val="center"/>
              <w:rPr>
                <w:rFonts w:hAnsi="仿宋_GB2312" w:cs="Times New Roman"/>
                <w:sz w:val="24"/>
                <w:szCs w:val="28"/>
              </w:rPr>
            </w:pPr>
          </w:p>
        </w:tc>
        <w:tc>
          <w:tcPr>
            <w:tcW w:w="3100" w:type="dxa"/>
            <w:gridSpan w:val="2"/>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3" w:type="dxa"/>
            <w:gridSpan w:val="7"/>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b/>
                <w:bCs/>
                <w:sz w:val="24"/>
                <w:szCs w:val="28"/>
              </w:rPr>
              <w:t>（二）全体人员结构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学  历</w:t>
            </w:r>
          </w:p>
        </w:tc>
        <w:tc>
          <w:tcPr>
            <w:tcW w:w="1834" w:type="dxa"/>
            <w:gridSpan w:val="2"/>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博  士</w:t>
            </w:r>
          </w:p>
        </w:tc>
        <w:tc>
          <w:tcPr>
            <w:tcW w:w="1626"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硕  士</w:t>
            </w:r>
          </w:p>
        </w:tc>
        <w:tc>
          <w:tcPr>
            <w:tcW w:w="1684" w:type="dxa"/>
            <w:gridSpan w:val="2"/>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本  科</w:t>
            </w:r>
          </w:p>
        </w:tc>
        <w:tc>
          <w:tcPr>
            <w:tcW w:w="1686" w:type="dxa"/>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大专及以下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人  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职  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高级职称</w:t>
            </w: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中级职称</w:t>
            </w: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初级职称</w:t>
            </w: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高级技工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人  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年  龄</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30及以下</w:t>
            </w: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31-40</w:t>
            </w: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41-50</w:t>
            </w: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51及以上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13"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r>
              <w:rPr>
                <w:rFonts w:hint="eastAsia" w:hAnsi="仿宋_GB2312" w:cs="Times New Roman"/>
                <w:sz w:val="24"/>
                <w:szCs w:val="28"/>
              </w:rPr>
              <w:t>人  数</w:t>
            </w:r>
          </w:p>
        </w:tc>
        <w:tc>
          <w:tcPr>
            <w:tcW w:w="183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2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4" w:type="dxa"/>
            <w:gridSpan w:val="2"/>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c>
          <w:tcPr>
            <w:tcW w:w="1686" w:type="dxa"/>
            <w:tcBorders>
              <w:bottom w:val="single" w:color="auto" w:sz="4" w:space="0"/>
            </w:tcBorders>
            <w:vAlign w:val="center"/>
          </w:tcPr>
          <w:p>
            <w:pPr>
              <w:adjustRightInd w:val="0"/>
              <w:snapToGrid w:val="0"/>
              <w:spacing w:line="360" w:lineRule="auto"/>
              <w:ind w:firstLine="0" w:firstLineChars="0"/>
              <w:jc w:val="center"/>
              <w:rPr>
                <w:rFonts w:hAnsi="仿宋_GB2312" w:cs="Times New Roman"/>
                <w:sz w:val="24"/>
                <w:szCs w:val="28"/>
              </w:rPr>
            </w:pPr>
          </w:p>
        </w:tc>
      </w:tr>
    </w:tbl>
    <w:p>
      <w:pPr>
        <w:adjustRightInd w:val="0"/>
        <w:snapToGrid w:val="0"/>
        <w:spacing w:line="360" w:lineRule="auto"/>
        <w:ind w:firstLine="0" w:firstLineChars="0"/>
        <w:rPr>
          <w:rFonts w:ascii="黑体" w:hAnsi="黑体" w:eastAsia="黑体" w:cs="Times New Roman"/>
          <w:sz w:val="28"/>
          <w:szCs w:val="32"/>
        </w:rPr>
      </w:pPr>
      <w:r>
        <w:rPr>
          <w:rFonts w:hint="eastAsia" w:ascii="楷体_GB2312" w:eastAsia="楷体_GB2312" w:cs="Times New Roman"/>
          <w:b/>
          <w:bCs/>
          <w:sz w:val="28"/>
          <w:szCs w:val="32"/>
        </w:rPr>
        <w:br w:type="page"/>
      </w:r>
      <w:r>
        <w:rPr>
          <w:rFonts w:hint="eastAsia" w:ascii="黑体" w:hAnsi="黑体" w:eastAsia="黑体" w:cs="Times New Roman"/>
          <w:sz w:val="28"/>
          <w:szCs w:val="32"/>
        </w:rPr>
        <w:t>四、企业研究开发活动情况表（近三年执行的活动，按单一活动填报）</w:t>
      </w:r>
    </w:p>
    <w:p>
      <w:pPr>
        <w:adjustRightInd w:val="0"/>
        <w:snapToGrid w:val="0"/>
        <w:spacing w:line="360" w:lineRule="auto"/>
        <w:ind w:firstLine="0" w:firstLineChars="0"/>
        <w:rPr>
          <w:rFonts w:hAnsi="仿宋_GB2312" w:cs="Times New Roman"/>
          <w:sz w:val="24"/>
          <w:szCs w:val="24"/>
        </w:rPr>
      </w:pPr>
      <w:r>
        <w:rPr>
          <w:rFonts w:hint="eastAsia" w:hAnsi="仿宋_GB2312" w:cs="Times New Roman"/>
          <w:sz w:val="24"/>
          <w:szCs w:val="24"/>
        </w:rPr>
        <w:t>研发活动编号：RD</w:t>
      </w:r>
      <w:r>
        <w:rPr>
          <w:rFonts w:hAnsi="仿宋_GB2312" w:cs="Times New Roman"/>
          <w:sz w:val="24"/>
          <w:szCs w:val="24"/>
        </w:rPr>
        <w:t>01</w:t>
      </w:r>
      <w:r>
        <w:rPr>
          <w:rFonts w:hint="eastAsia" w:hAnsi="仿宋_GB2312" w:cs="Times New Roman"/>
          <w:sz w:val="24"/>
          <w:szCs w:val="24"/>
        </w:rPr>
        <w:t>/</w:t>
      </w:r>
      <w:r>
        <w:rPr>
          <w:rFonts w:hAnsi="仿宋_GB2312" w:cs="Times New Roman"/>
          <w:sz w:val="24"/>
          <w:szCs w:val="24"/>
        </w:rPr>
        <w:t>RD02</w:t>
      </w:r>
      <w:r>
        <w:rPr>
          <w:rFonts w:hint="eastAsia" w:hAnsi="仿宋_GB2312" w:cs="Times New Roman"/>
          <w:sz w:val="24"/>
          <w:szCs w:val="24"/>
        </w:rPr>
        <w:t>……</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125"/>
        <w:gridCol w:w="1651"/>
        <w:gridCol w:w="1127"/>
        <w:gridCol w:w="845"/>
        <w:gridCol w:w="106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r>
              <w:rPr>
                <w:rFonts w:hint="eastAsia" w:hAnsi="仿宋_GB2312" w:cs="Times New Roman"/>
                <w:sz w:val="24"/>
                <w:szCs w:val="24"/>
              </w:rPr>
              <w:t>研发活动名称</w:t>
            </w:r>
          </w:p>
        </w:tc>
        <w:tc>
          <w:tcPr>
            <w:tcW w:w="2776"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c>
          <w:tcPr>
            <w:tcW w:w="1972"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12"/>
                <w:sz w:val="24"/>
                <w:szCs w:val="24"/>
              </w:rPr>
            </w:pPr>
            <w:r>
              <w:rPr>
                <w:rFonts w:hint="eastAsia" w:hAnsi="仿宋_GB2312" w:cs="Times New Roman"/>
                <w:spacing w:val="-12"/>
                <w:sz w:val="24"/>
                <w:szCs w:val="24"/>
              </w:rPr>
              <w:t>起止时间</w:t>
            </w:r>
          </w:p>
        </w:tc>
        <w:tc>
          <w:tcPr>
            <w:tcW w:w="2396"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r>
              <w:rPr>
                <w:rFonts w:hint="eastAsia" w:hAnsi="仿宋_GB2312" w:cs="Times New Roman"/>
                <w:sz w:val="24"/>
                <w:szCs w:val="24"/>
              </w:rPr>
              <w:t>技术领域</w:t>
            </w:r>
          </w:p>
        </w:tc>
        <w:tc>
          <w:tcPr>
            <w:tcW w:w="7144" w:type="dxa"/>
            <w:gridSpan w:val="6"/>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6"/>
                <w:sz w:val="24"/>
                <w:szCs w:val="24"/>
              </w:rPr>
            </w:pPr>
            <w:r>
              <w:rPr>
                <w:rFonts w:hint="eastAsia" w:hAnsi="仿宋_GB2312" w:cs="Times New Roman"/>
                <w:spacing w:val="-12"/>
                <w:sz w:val="24"/>
                <w:szCs w:val="24"/>
              </w:rPr>
              <w:t>技术来源</w:t>
            </w:r>
          </w:p>
        </w:tc>
        <w:tc>
          <w:tcPr>
            <w:tcW w:w="2776"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c>
          <w:tcPr>
            <w:tcW w:w="1972"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r>
              <w:rPr>
                <w:rFonts w:hint="eastAsia" w:hAnsi="仿宋_GB2312" w:cs="Times New Roman"/>
                <w:sz w:val="24"/>
                <w:szCs w:val="24"/>
              </w:rPr>
              <w:t>知识产权编号</w:t>
            </w:r>
          </w:p>
        </w:tc>
        <w:tc>
          <w:tcPr>
            <w:tcW w:w="2396" w:type="dxa"/>
            <w:gridSpan w:val="2"/>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vMerge w:val="restart"/>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研发经费</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总预算</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（万元）</w:t>
            </w:r>
          </w:p>
        </w:tc>
        <w:tc>
          <w:tcPr>
            <w:tcW w:w="1125" w:type="dxa"/>
            <w:vMerge w:val="restart"/>
            <w:vAlign w:val="center"/>
          </w:tcPr>
          <w:p>
            <w:pPr>
              <w:adjustRightInd w:val="0"/>
              <w:snapToGrid w:val="0"/>
              <w:spacing w:line="240" w:lineRule="auto"/>
              <w:ind w:firstLine="0" w:firstLineChars="0"/>
              <w:jc w:val="center"/>
              <w:rPr>
                <w:rFonts w:hAnsi="仿宋_GB2312" w:cs="Times New Roman"/>
                <w:sz w:val="24"/>
                <w:szCs w:val="24"/>
              </w:rPr>
            </w:pPr>
          </w:p>
        </w:tc>
        <w:tc>
          <w:tcPr>
            <w:tcW w:w="1651" w:type="dxa"/>
            <w:vMerge w:val="restart"/>
            <w:vAlign w:val="center"/>
          </w:tcPr>
          <w:p>
            <w:pPr>
              <w:adjustRightInd w:val="0"/>
              <w:snapToGrid w:val="0"/>
              <w:spacing w:line="240" w:lineRule="auto"/>
              <w:ind w:firstLine="0" w:firstLineChars="0"/>
              <w:jc w:val="center"/>
              <w:rPr>
                <w:rFonts w:hAnsi="仿宋_GB2312" w:cs="Times New Roman"/>
                <w:spacing w:val="-12"/>
                <w:sz w:val="24"/>
                <w:szCs w:val="24"/>
              </w:rPr>
            </w:pPr>
            <w:r>
              <w:rPr>
                <w:rFonts w:hint="eastAsia" w:hAnsi="仿宋_GB2312" w:cs="Times New Roman"/>
                <w:spacing w:val="-12"/>
                <w:sz w:val="24"/>
                <w:szCs w:val="24"/>
              </w:rPr>
              <w:t>研发经费</w:t>
            </w:r>
          </w:p>
          <w:p>
            <w:pPr>
              <w:adjustRightInd w:val="0"/>
              <w:snapToGrid w:val="0"/>
              <w:spacing w:line="240" w:lineRule="auto"/>
              <w:ind w:firstLine="0" w:firstLineChars="0"/>
              <w:jc w:val="center"/>
              <w:rPr>
                <w:rFonts w:hAnsi="仿宋_GB2312" w:cs="Times New Roman"/>
                <w:spacing w:val="-20"/>
                <w:sz w:val="24"/>
                <w:szCs w:val="24"/>
              </w:rPr>
            </w:pPr>
            <w:r>
              <w:rPr>
                <w:rFonts w:hint="eastAsia" w:hAnsi="仿宋_GB2312" w:cs="Times New Roman"/>
                <w:spacing w:val="-20"/>
                <w:sz w:val="24"/>
                <w:szCs w:val="24"/>
              </w:rPr>
              <w:t>近三年总支出</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（万元）</w:t>
            </w:r>
          </w:p>
        </w:tc>
        <w:tc>
          <w:tcPr>
            <w:tcW w:w="1127" w:type="dxa"/>
            <w:vMerge w:val="restart"/>
            <w:vAlign w:val="center"/>
          </w:tcPr>
          <w:p>
            <w:pPr>
              <w:adjustRightInd w:val="0"/>
              <w:snapToGrid w:val="0"/>
              <w:spacing w:line="324" w:lineRule="auto"/>
              <w:ind w:firstLine="0" w:firstLineChars="0"/>
              <w:jc w:val="center"/>
              <w:rPr>
                <w:rFonts w:hAnsi="仿宋_GB2312" w:cs="Times New Roman"/>
                <w:sz w:val="24"/>
                <w:szCs w:val="24"/>
              </w:rPr>
            </w:pPr>
          </w:p>
        </w:tc>
        <w:tc>
          <w:tcPr>
            <w:tcW w:w="845" w:type="dxa"/>
            <w:vMerge w:val="restart"/>
            <w:vAlign w:val="center"/>
          </w:tcPr>
          <w:p>
            <w:pPr>
              <w:adjustRightInd w:val="0"/>
              <w:snapToGrid w:val="0"/>
              <w:spacing w:before="120" w:beforeLines="50" w:line="324" w:lineRule="auto"/>
              <w:ind w:firstLine="0" w:firstLineChars="0"/>
              <w:jc w:val="center"/>
              <w:rPr>
                <w:rFonts w:hAnsi="仿宋_GB2312" w:cs="Times New Roman"/>
                <w:sz w:val="24"/>
                <w:szCs w:val="24"/>
              </w:rPr>
            </w:pPr>
            <w:r>
              <w:rPr>
                <w:rFonts w:hint="eastAsia" w:hAnsi="仿宋_GB2312" w:cs="Times New Roman"/>
                <w:sz w:val="24"/>
                <w:szCs w:val="24"/>
              </w:rPr>
              <w:t>其中</w:t>
            </w:r>
          </w:p>
        </w:tc>
        <w:tc>
          <w:tcPr>
            <w:tcW w:w="1066"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r>
              <w:rPr>
                <w:rFonts w:hint="eastAsia" w:hAnsi="仿宋_GB2312" w:cs="Times New Roman"/>
                <w:sz w:val="24"/>
                <w:szCs w:val="24"/>
              </w:rPr>
              <w:t>第一年</w:t>
            </w:r>
          </w:p>
        </w:tc>
        <w:tc>
          <w:tcPr>
            <w:tcW w:w="1330"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125"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651"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127"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845" w:type="dxa"/>
            <w:vMerge w:val="continue"/>
            <w:vAlign w:val="center"/>
          </w:tcPr>
          <w:p>
            <w:pPr>
              <w:adjustRightInd w:val="0"/>
              <w:snapToGrid w:val="0"/>
              <w:spacing w:line="324" w:lineRule="auto"/>
              <w:ind w:firstLine="0" w:firstLineChars="0"/>
              <w:jc w:val="center"/>
              <w:rPr>
                <w:rFonts w:hAnsi="仿宋_GB2312" w:cs="Times New Roman"/>
                <w:spacing w:val="-10"/>
                <w:sz w:val="24"/>
                <w:szCs w:val="24"/>
              </w:rPr>
            </w:pPr>
          </w:p>
        </w:tc>
        <w:tc>
          <w:tcPr>
            <w:tcW w:w="1066"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第二年</w:t>
            </w:r>
          </w:p>
        </w:tc>
        <w:tc>
          <w:tcPr>
            <w:tcW w:w="1330" w:type="dxa"/>
            <w:tcBorders>
              <w:bottom w:val="single" w:color="auto" w:sz="4" w:space="0"/>
            </w:tcBorders>
            <w:vAlign w:val="center"/>
          </w:tcPr>
          <w:p>
            <w:pPr>
              <w:adjustRightInd w:val="0"/>
              <w:snapToGrid w:val="0"/>
              <w:spacing w:line="324" w:lineRule="auto"/>
              <w:ind w:left="282"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0"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125" w:type="dxa"/>
            <w:vMerge w:val="continue"/>
            <w:vAlign w:val="center"/>
          </w:tcPr>
          <w:p>
            <w:pPr>
              <w:adjustRightInd w:val="0"/>
              <w:snapToGrid w:val="0"/>
              <w:spacing w:line="324" w:lineRule="auto"/>
              <w:ind w:firstLine="0" w:firstLineChars="0"/>
              <w:jc w:val="center"/>
              <w:rPr>
                <w:rFonts w:hAnsi="仿宋_GB2312" w:cs="Times New Roman"/>
                <w:sz w:val="24"/>
                <w:szCs w:val="24"/>
              </w:rPr>
            </w:pPr>
          </w:p>
        </w:tc>
        <w:tc>
          <w:tcPr>
            <w:tcW w:w="1651" w:type="dxa"/>
            <w:vMerge w:val="continue"/>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c>
          <w:tcPr>
            <w:tcW w:w="1127" w:type="dxa"/>
            <w:vMerge w:val="continue"/>
            <w:tcBorders>
              <w:bottom w:val="single" w:color="auto" w:sz="4" w:space="0"/>
            </w:tcBorders>
            <w:vAlign w:val="center"/>
          </w:tcPr>
          <w:p>
            <w:pPr>
              <w:adjustRightInd w:val="0"/>
              <w:snapToGrid w:val="0"/>
              <w:spacing w:line="324" w:lineRule="auto"/>
              <w:ind w:firstLine="0" w:firstLineChars="0"/>
              <w:jc w:val="center"/>
              <w:rPr>
                <w:rFonts w:hAnsi="仿宋_GB2312" w:cs="Times New Roman"/>
                <w:sz w:val="24"/>
                <w:szCs w:val="24"/>
              </w:rPr>
            </w:pPr>
          </w:p>
        </w:tc>
        <w:tc>
          <w:tcPr>
            <w:tcW w:w="845" w:type="dxa"/>
            <w:vMerge w:val="continue"/>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10"/>
                <w:sz w:val="24"/>
                <w:szCs w:val="24"/>
              </w:rPr>
            </w:pPr>
          </w:p>
        </w:tc>
        <w:tc>
          <w:tcPr>
            <w:tcW w:w="1066" w:type="dxa"/>
            <w:tcBorders>
              <w:bottom w:val="single" w:color="auto" w:sz="4" w:space="0"/>
            </w:tcBorders>
            <w:vAlign w:val="center"/>
          </w:tcPr>
          <w:p>
            <w:pPr>
              <w:adjustRightInd w:val="0"/>
              <w:snapToGrid w:val="0"/>
              <w:spacing w:line="324"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第三年</w:t>
            </w:r>
          </w:p>
        </w:tc>
        <w:tc>
          <w:tcPr>
            <w:tcW w:w="1330" w:type="dxa"/>
            <w:tcBorders>
              <w:bottom w:val="single" w:color="auto" w:sz="4" w:space="0"/>
            </w:tcBorders>
            <w:vAlign w:val="center"/>
          </w:tcPr>
          <w:p>
            <w:pPr>
              <w:adjustRightInd w:val="0"/>
              <w:snapToGrid w:val="0"/>
              <w:spacing w:line="324" w:lineRule="auto"/>
              <w:ind w:left="282"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目的及组织实施方式</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pacing w:val="-12"/>
                <w:sz w:val="24"/>
                <w:szCs w:val="24"/>
              </w:rPr>
              <w:t>（限400字）</w:t>
            </w:r>
          </w:p>
        </w:tc>
        <w:tc>
          <w:tcPr>
            <w:tcW w:w="7144" w:type="dxa"/>
            <w:gridSpan w:val="6"/>
            <w:tcBorders>
              <w:bottom w:val="single" w:color="auto" w:sz="4" w:space="0"/>
            </w:tcBorders>
            <w:vAlign w:val="center"/>
          </w:tcPr>
          <w:p>
            <w:pPr>
              <w:adjustRightInd w:val="0"/>
              <w:snapToGrid w:val="0"/>
              <w:spacing w:line="324" w:lineRule="auto"/>
              <w:ind w:firstLine="0" w:firstLineChars="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核心技术及</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创新点</w:t>
            </w: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pacing w:val="-12"/>
                <w:sz w:val="24"/>
                <w:szCs w:val="24"/>
              </w:rPr>
              <w:t>（限400字）</w:t>
            </w:r>
          </w:p>
        </w:tc>
        <w:tc>
          <w:tcPr>
            <w:tcW w:w="7144" w:type="dxa"/>
            <w:gridSpan w:val="6"/>
            <w:tcBorders>
              <w:bottom w:val="single" w:color="auto" w:sz="4" w:space="0"/>
            </w:tcBorders>
            <w:vAlign w:val="center"/>
          </w:tcPr>
          <w:p>
            <w:pPr>
              <w:adjustRightInd w:val="0"/>
              <w:snapToGrid w:val="0"/>
              <w:spacing w:line="324" w:lineRule="auto"/>
              <w:ind w:firstLine="0" w:firstLineChars="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700" w:type="dxa"/>
            <w:tcBorders>
              <w:bottom w:val="single" w:color="auto" w:sz="4" w:space="0"/>
            </w:tcBorders>
            <w:vAlign w:val="center"/>
          </w:tcPr>
          <w:p>
            <w:pPr>
              <w:adjustRightInd w:val="0"/>
              <w:snapToGrid w:val="0"/>
              <w:spacing w:line="240" w:lineRule="auto"/>
              <w:ind w:firstLine="0" w:firstLineChars="0"/>
              <w:jc w:val="center"/>
              <w:rPr>
                <w:rFonts w:hAnsi="仿宋_GB2312" w:cs="Times New Roman"/>
                <w:sz w:val="24"/>
                <w:szCs w:val="24"/>
              </w:rPr>
            </w:pPr>
          </w:p>
          <w:p>
            <w:pPr>
              <w:adjustRightInd w:val="0"/>
              <w:snapToGrid w:val="0"/>
              <w:spacing w:line="240" w:lineRule="auto"/>
              <w:ind w:firstLine="0" w:firstLineChars="0"/>
              <w:jc w:val="center"/>
              <w:rPr>
                <w:rFonts w:hAnsi="仿宋_GB2312" w:cs="Times New Roman"/>
                <w:sz w:val="24"/>
                <w:szCs w:val="24"/>
              </w:rPr>
            </w:pPr>
          </w:p>
          <w:p>
            <w:pPr>
              <w:adjustRightInd w:val="0"/>
              <w:snapToGrid w:val="0"/>
              <w:spacing w:line="240" w:lineRule="auto"/>
              <w:ind w:firstLine="0" w:firstLineChars="0"/>
              <w:jc w:val="center"/>
              <w:rPr>
                <w:rFonts w:hAnsi="仿宋_GB2312" w:cs="Times New Roman"/>
                <w:sz w:val="24"/>
                <w:szCs w:val="24"/>
              </w:rPr>
            </w:pPr>
            <w:r>
              <w:rPr>
                <w:rFonts w:hint="eastAsia" w:hAnsi="仿宋_GB2312" w:cs="Times New Roman"/>
                <w:spacing w:val="-10"/>
                <w:sz w:val="24"/>
                <w:szCs w:val="24"/>
              </w:rPr>
              <w:t>取得的</w:t>
            </w:r>
          </w:p>
          <w:p>
            <w:pPr>
              <w:adjustRightInd w:val="0"/>
              <w:snapToGrid w:val="0"/>
              <w:spacing w:line="240" w:lineRule="auto"/>
              <w:ind w:firstLine="0" w:firstLineChars="0"/>
              <w:jc w:val="center"/>
              <w:rPr>
                <w:rFonts w:hAnsi="仿宋_GB2312" w:cs="Times New Roman"/>
                <w:spacing w:val="-10"/>
                <w:sz w:val="24"/>
                <w:szCs w:val="24"/>
              </w:rPr>
            </w:pPr>
            <w:r>
              <w:rPr>
                <w:rFonts w:hint="eastAsia" w:hAnsi="仿宋_GB2312" w:cs="Times New Roman"/>
                <w:spacing w:val="-10"/>
                <w:sz w:val="24"/>
                <w:szCs w:val="24"/>
              </w:rPr>
              <w:t>阶段性成果</w:t>
            </w:r>
          </w:p>
          <w:p>
            <w:pPr>
              <w:adjustRightInd w:val="0"/>
              <w:snapToGrid w:val="0"/>
              <w:spacing w:line="240" w:lineRule="auto"/>
              <w:ind w:firstLine="0" w:firstLineChars="0"/>
              <w:jc w:val="center"/>
              <w:rPr>
                <w:rFonts w:hAnsi="仿宋_GB2312" w:cs="Times New Roman"/>
                <w:spacing w:val="-12"/>
                <w:sz w:val="24"/>
                <w:szCs w:val="24"/>
              </w:rPr>
            </w:pPr>
            <w:r>
              <w:rPr>
                <w:rFonts w:hint="eastAsia" w:hAnsi="仿宋_GB2312" w:cs="Times New Roman"/>
                <w:spacing w:val="-12"/>
                <w:sz w:val="24"/>
                <w:szCs w:val="24"/>
              </w:rPr>
              <w:t>（限400字）</w:t>
            </w:r>
          </w:p>
          <w:p>
            <w:pPr>
              <w:adjustRightInd w:val="0"/>
              <w:snapToGrid w:val="0"/>
              <w:spacing w:line="240" w:lineRule="auto"/>
              <w:ind w:firstLine="0" w:firstLineChars="0"/>
              <w:jc w:val="center"/>
              <w:rPr>
                <w:rFonts w:hAnsi="仿宋_GB2312" w:cs="Times New Roman"/>
                <w:sz w:val="24"/>
                <w:szCs w:val="24"/>
              </w:rPr>
            </w:pPr>
          </w:p>
          <w:p>
            <w:pPr>
              <w:adjustRightInd w:val="0"/>
              <w:snapToGrid w:val="0"/>
              <w:spacing w:line="240" w:lineRule="auto"/>
              <w:ind w:firstLine="0" w:firstLineChars="0"/>
              <w:rPr>
                <w:rFonts w:hAnsi="仿宋_GB2312" w:cs="Times New Roman"/>
                <w:sz w:val="24"/>
                <w:szCs w:val="24"/>
              </w:rPr>
            </w:pPr>
          </w:p>
        </w:tc>
        <w:tc>
          <w:tcPr>
            <w:tcW w:w="7144" w:type="dxa"/>
            <w:gridSpan w:val="6"/>
            <w:tcBorders>
              <w:bottom w:val="single" w:color="auto" w:sz="4" w:space="0"/>
            </w:tcBorders>
            <w:vAlign w:val="center"/>
          </w:tcPr>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p>
            <w:pPr>
              <w:adjustRightInd w:val="0"/>
              <w:snapToGrid w:val="0"/>
              <w:spacing w:line="324" w:lineRule="auto"/>
              <w:ind w:firstLine="0" w:firstLineChars="0"/>
              <w:rPr>
                <w:rFonts w:cs="Times New Roman"/>
                <w:sz w:val="24"/>
                <w:szCs w:val="24"/>
              </w:rPr>
            </w:pPr>
          </w:p>
        </w:tc>
      </w:tr>
    </w:tbl>
    <w:p>
      <w:pPr>
        <w:adjustRightInd w:val="0"/>
        <w:snapToGrid w:val="0"/>
        <w:spacing w:line="360" w:lineRule="auto"/>
        <w:ind w:firstLine="0" w:firstLineChars="0"/>
        <w:rPr>
          <w:rFonts w:ascii="黑体" w:hAnsi="黑体" w:eastAsia="黑体" w:cs="Times New Roman"/>
          <w:sz w:val="28"/>
          <w:szCs w:val="32"/>
        </w:rPr>
      </w:pPr>
      <w:bookmarkStart w:id="3" w:name="_Toc189391097"/>
      <w:bookmarkStart w:id="4" w:name="_Toc5464"/>
      <w:bookmarkStart w:id="5" w:name="_Toc18443"/>
      <w:bookmarkStart w:id="6" w:name="_Toc445469108"/>
      <w:r>
        <w:rPr>
          <w:rFonts w:hint="eastAsia" w:ascii="黑体" w:hAnsi="黑体" w:eastAsia="黑体" w:cs="Times New Roman"/>
          <w:sz w:val="28"/>
          <w:szCs w:val="32"/>
        </w:rPr>
        <w:t>五、企业年度研究开发费用结构明细表</w:t>
      </w:r>
      <w:bookmarkEnd w:id="3"/>
      <w:r>
        <w:rPr>
          <w:rFonts w:hint="eastAsia" w:ascii="黑体" w:hAnsi="黑体" w:eastAsia="黑体" w:cs="Times New Roman"/>
          <w:sz w:val="28"/>
          <w:szCs w:val="32"/>
        </w:rPr>
        <w:t>(按近三年每年分别填报)</w:t>
      </w:r>
      <w:bookmarkEnd w:id="4"/>
      <w:bookmarkEnd w:id="5"/>
      <w:bookmarkEnd w:id="6"/>
    </w:p>
    <w:p>
      <w:pPr>
        <w:adjustRightInd w:val="0"/>
        <w:snapToGrid w:val="0"/>
        <w:spacing w:line="360" w:lineRule="auto"/>
        <w:ind w:firstLine="560"/>
        <w:rPr>
          <w:rFonts w:cs="Times New Roman"/>
          <w:b/>
          <w:bCs/>
          <w:sz w:val="28"/>
          <w:szCs w:val="28"/>
        </w:rPr>
      </w:pPr>
      <w:r>
        <w:rPr>
          <w:rFonts w:cs="Times New Roman"/>
          <w:sz w:val="28"/>
          <w:szCs w:val="28"/>
          <w:u w:val="single"/>
        </w:rPr>
        <w:t xml:space="preserve">         </w:t>
      </w:r>
      <w:r>
        <w:rPr>
          <w:rFonts w:cs="Times New Roman"/>
          <w:sz w:val="28"/>
          <w:szCs w:val="28"/>
        </w:rPr>
        <w:t xml:space="preserve">年度  </w:t>
      </w:r>
      <w:r>
        <w:rPr>
          <w:rFonts w:cs="Times New Roman"/>
          <w:b/>
          <w:bCs/>
          <w:sz w:val="28"/>
          <w:szCs w:val="28"/>
        </w:rPr>
        <w:t xml:space="preserve">                                </w:t>
      </w:r>
      <w:r>
        <w:rPr>
          <w:rFonts w:cs="Times New Roman"/>
          <w:sz w:val="28"/>
          <w:szCs w:val="28"/>
        </w:rPr>
        <w:t>单位：万元</w:t>
      </w:r>
    </w:p>
    <w:tbl>
      <w:tblPr>
        <w:tblStyle w:val="11"/>
        <w:tblpPr w:leftFromText="180" w:rightFromText="180" w:vertAnchor="text" w:horzAnchor="margin" w:tblpXSpec="center" w:tblpY="158"/>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971"/>
        <w:gridCol w:w="971"/>
        <w:gridCol w:w="949"/>
        <w:gridCol w:w="556"/>
        <w:gridCol w:w="955"/>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752" w:type="dxa"/>
          </w:tcPr>
          <w:p>
            <w:pPr>
              <w:adjustRightInd w:val="0"/>
              <w:snapToGrid w:val="0"/>
              <w:spacing w:line="360" w:lineRule="auto"/>
              <w:ind w:firstLine="0" w:firstLineChars="0"/>
              <w:rPr>
                <w:rFonts w:hAnsi="仿宋_GB2312" w:cs="Times New Roman"/>
                <w:b/>
                <w:bCs/>
                <w:kern w:val="44"/>
                <w:sz w:val="24"/>
                <w:szCs w:val="24"/>
              </w:rPr>
            </w:pPr>
            <w:r>
              <w:rPr>
                <w:rFonts w:hint="eastAsia" w:hAnsi="仿宋_GB2312" w:cs="Times New Roman"/>
                <w:b/>
                <w:bCs/>
                <w:kern w:val="44"/>
                <w:sz w:val="24"/>
                <w:szCs w:val="24"/>
              </w:rPr>
              <w:t>科目</w:t>
            </w:r>
          </w:p>
          <w:p>
            <w:pPr>
              <w:adjustRightInd w:val="0"/>
              <w:snapToGrid w:val="0"/>
              <w:spacing w:line="360" w:lineRule="auto"/>
              <w:ind w:firstLine="0" w:firstLineChars="0"/>
              <w:rPr>
                <w:rFonts w:hAnsi="仿宋_GB2312" w:cs="Times New Roman"/>
                <w:b/>
                <w:bCs/>
                <w:kern w:val="44"/>
                <w:sz w:val="24"/>
                <w:szCs w:val="24"/>
              </w:rPr>
            </w:pPr>
            <w:r>
              <w:rPr>
                <w:rFonts w:hint="eastAsia" w:hAnsi="仿宋_GB2312" w:cs="Times New Roman"/>
                <w:b/>
                <w:bCs/>
                <w:kern w:val="44"/>
                <w:sz w:val="24"/>
                <w:szCs w:val="24"/>
              </w:rPr>
              <w:t>累计发生额</w:t>
            </w:r>
          </w:p>
          <w:p>
            <w:pPr>
              <w:adjustRightInd w:val="0"/>
              <w:snapToGrid w:val="0"/>
              <w:spacing w:line="360" w:lineRule="auto"/>
              <w:ind w:firstLine="0" w:firstLineChars="0"/>
              <w:jc w:val="left"/>
              <w:rPr>
                <w:rFonts w:hAnsi="仿宋_GB2312" w:cs="Times New Roman"/>
                <w:b/>
                <w:bCs/>
                <w:kern w:val="44"/>
                <w:sz w:val="24"/>
                <w:szCs w:val="24"/>
              </w:rPr>
            </w:pPr>
            <w:r>
              <w:rPr>
                <w:rFonts w:hint="eastAsia" w:hAnsi="仿宋_GB2312" w:cs="Times New Roman"/>
                <w:b/>
                <w:bCs/>
                <w:kern w:val="44"/>
                <w:sz w:val="24"/>
                <w:szCs w:val="24"/>
              </w:rPr>
              <w:t>研发项目编号</w:t>
            </w:r>
          </w:p>
        </w:tc>
        <w:tc>
          <w:tcPr>
            <w:tcW w:w="971" w:type="dxa"/>
            <w:vAlign w:val="center"/>
          </w:tcPr>
          <w:p>
            <w:pPr>
              <w:adjustRightInd w:val="0"/>
              <w:snapToGrid w:val="0"/>
              <w:spacing w:line="360" w:lineRule="auto"/>
              <w:ind w:firstLine="0" w:firstLineChars="0"/>
              <w:jc w:val="center"/>
              <w:rPr>
                <w:rFonts w:hAnsi="仿宋_GB2312" w:cs="Times New Roman"/>
                <w:sz w:val="24"/>
                <w:szCs w:val="24"/>
              </w:rPr>
            </w:pPr>
            <w:bookmarkStart w:id="7" w:name="_Toc8283"/>
            <w:bookmarkStart w:id="8" w:name="_Toc445469109"/>
            <w:bookmarkStart w:id="9" w:name="_Toc5929"/>
            <w:r>
              <w:rPr>
                <w:rFonts w:hint="eastAsia" w:hAnsi="仿宋_GB2312" w:cs="Times New Roman"/>
                <w:sz w:val="24"/>
                <w:szCs w:val="24"/>
              </w:rPr>
              <w:t>RD01</w:t>
            </w:r>
            <w:bookmarkEnd w:id="7"/>
            <w:bookmarkEnd w:id="8"/>
            <w:bookmarkEnd w:id="9"/>
          </w:p>
        </w:tc>
        <w:tc>
          <w:tcPr>
            <w:tcW w:w="971" w:type="dxa"/>
            <w:vAlign w:val="center"/>
          </w:tcPr>
          <w:p>
            <w:pPr>
              <w:adjustRightInd w:val="0"/>
              <w:snapToGrid w:val="0"/>
              <w:spacing w:line="360" w:lineRule="auto"/>
              <w:ind w:firstLine="0" w:firstLineChars="0"/>
              <w:jc w:val="center"/>
              <w:rPr>
                <w:rFonts w:hAnsi="仿宋_GB2312" w:cs="Times New Roman"/>
                <w:sz w:val="24"/>
                <w:szCs w:val="24"/>
              </w:rPr>
            </w:pPr>
            <w:r>
              <w:rPr>
                <w:rFonts w:hint="eastAsia" w:hAnsi="仿宋_GB2312" w:cs="Times New Roman"/>
                <w:sz w:val="24"/>
                <w:szCs w:val="24"/>
              </w:rPr>
              <w:t>RD02</w:t>
            </w:r>
          </w:p>
        </w:tc>
        <w:tc>
          <w:tcPr>
            <w:tcW w:w="949" w:type="dxa"/>
            <w:vAlign w:val="center"/>
          </w:tcPr>
          <w:p>
            <w:pPr>
              <w:adjustRightInd w:val="0"/>
              <w:snapToGrid w:val="0"/>
              <w:spacing w:line="360" w:lineRule="auto"/>
              <w:ind w:firstLine="0" w:firstLineChars="0"/>
              <w:jc w:val="center"/>
              <w:rPr>
                <w:rFonts w:hAnsi="仿宋_GB2312" w:cs="Times New Roman"/>
                <w:kern w:val="44"/>
                <w:sz w:val="24"/>
                <w:szCs w:val="24"/>
              </w:rPr>
            </w:pPr>
            <w:r>
              <w:rPr>
                <w:rFonts w:hint="eastAsia" w:hAnsi="仿宋_GB2312" w:cs="Times New Roman"/>
                <w:sz w:val="24"/>
                <w:szCs w:val="24"/>
              </w:rPr>
              <w:t>RD03</w:t>
            </w:r>
          </w:p>
        </w:tc>
        <w:tc>
          <w:tcPr>
            <w:tcW w:w="556" w:type="dxa"/>
            <w:vAlign w:val="center"/>
          </w:tcPr>
          <w:p>
            <w:pPr>
              <w:adjustRightInd w:val="0"/>
              <w:snapToGrid w:val="0"/>
              <w:spacing w:line="360" w:lineRule="auto"/>
              <w:ind w:firstLine="0" w:firstLineChars="0"/>
              <w:jc w:val="center"/>
              <w:rPr>
                <w:rFonts w:hAnsi="仿宋_GB2312" w:cs="Times New Roman"/>
                <w:kern w:val="44"/>
                <w:sz w:val="24"/>
                <w:szCs w:val="24"/>
              </w:rPr>
            </w:pPr>
            <w:r>
              <w:rPr>
                <w:rFonts w:hint="eastAsia" w:hAnsi="仿宋_GB2312" w:cs="Times New Roman"/>
                <w:sz w:val="24"/>
                <w:szCs w:val="24"/>
              </w:rPr>
              <w:t>…</w:t>
            </w:r>
          </w:p>
        </w:tc>
        <w:tc>
          <w:tcPr>
            <w:tcW w:w="955" w:type="dxa"/>
            <w:vAlign w:val="center"/>
          </w:tcPr>
          <w:p>
            <w:pPr>
              <w:adjustRightInd w:val="0"/>
              <w:snapToGrid w:val="0"/>
              <w:spacing w:line="360" w:lineRule="auto"/>
              <w:ind w:firstLine="0" w:firstLineChars="0"/>
              <w:jc w:val="center"/>
              <w:rPr>
                <w:rFonts w:hAnsi="仿宋_GB2312" w:cs="Times New Roman"/>
                <w:kern w:val="44"/>
                <w:sz w:val="24"/>
                <w:szCs w:val="24"/>
              </w:rPr>
            </w:pPr>
            <w:r>
              <w:rPr>
                <w:rFonts w:hint="eastAsia" w:hAnsi="仿宋_GB2312" w:cs="Times New Roman"/>
                <w:sz w:val="24"/>
                <w:szCs w:val="24"/>
              </w:rPr>
              <w:t>RD…</w:t>
            </w:r>
          </w:p>
        </w:tc>
        <w:tc>
          <w:tcPr>
            <w:tcW w:w="836" w:type="dxa"/>
            <w:vAlign w:val="center"/>
          </w:tcPr>
          <w:p>
            <w:pPr>
              <w:adjustRightInd w:val="0"/>
              <w:snapToGrid w:val="0"/>
              <w:spacing w:line="360" w:lineRule="auto"/>
              <w:ind w:firstLine="0" w:firstLineChars="0"/>
              <w:jc w:val="center"/>
              <w:rPr>
                <w:rFonts w:hAnsi="仿宋_GB2312" w:cs="Times New Roman"/>
                <w:kern w:val="44"/>
                <w:sz w:val="24"/>
                <w:szCs w:val="24"/>
              </w:rPr>
            </w:pPr>
            <w:r>
              <w:rPr>
                <w:rFonts w:hint="eastAsia" w:hAnsi="仿宋_GB2312" w:cs="Times New Roman"/>
                <w:kern w:val="44"/>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240" w:firstLineChars="100"/>
              <w:rPr>
                <w:rFonts w:hAnsi="仿宋_GB2312" w:cs="Times New Roman"/>
                <w:kern w:val="44"/>
                <w:sz w:val="24"/>
                <w:szCs w:val="24"/>
              </w:rPr>
            </w:pPr>
            <w:r>
              <w:rPr>
                <w:rFonts w:hint="eastAsia" w:hAnsi="仿宋_GB2312" w:cs="Times New Roman"/>
                <w:kern w:val="44"/>
                <w:sz w:val="24"/>
                <w:szCs w:val="24"/>
              </w:rPr>
              <w:t>内部研究开发费用</w:t>
            </w:r>
          </w:p>
        </w:tc>
        <w:tc>
          <w:tcPr>
            <w:tcW w:w="971" w:type="dxa"/>
            <w:vAlign w:val="center"/>
          </w:tcPr>
          <w:p>
            <w:pPr>
              <w:adjustRightInd w:val="0"/>
              <w:snapToGrid w:val="0"/>
              <w:spacing w:line="480" w:lineRule="auto"/>
              <w:ind w:firstLine="0" w:firstLineChars="0"/>
              <w:rPr>
                <w:rFonts w:hAnsi="仿宋_GB2312" w:cs="Times New Roman"/>
                <w:kern w:val="44"/>
                <w:sz w:val="24"/>
                <w:szCs w:val="24"/>
              </w:rPr>
            </w:pPr>
          </w:p>
        </w:tc>
        <w:tc>
          <w:tcPr>
            <w:tcW w:w="971" w:type="dxa"/>
          </w:tcPr>
          <w:p>
            <w:pPr>
              <w:adjustRightInd w:val="0"/>
              <w:snapToGrid w:val="0"/>
              <w:spacing w:line="480" w:lineRule="auto"/>
              <w:ind w:firstLine="0" w:firstLineChars="0"/>
              <w:rPr>
                <w:rFonts w:hAnsi="仿宋_GB2312" w:cs="Times New Roman"/>
                <w:kern w:val="44"/>
                <w:sz w:val="24"/>
                <w:szCs w:val="24"/>
              </w:rPr>
            </w:pPr>
          </w:p>
        </w:tc>
        <w:tc>
          <w:tcPr>
            <w:tcW w:w="949" w:type="dxa"/>
            <w:vAlign w:val="center"/>
          </w:tcPr>
          <w:p>
            <w:pPr>
              <w:adjustRightInd w:val="0"/>
              <w:snapToGrid w:val="0"/>
              <w:spacing w:line="480" w:lineRule="auto"/>
              <w:ind w:firstLine="0" w:firstLineChars="0"/>
              <w:rPr>
                <w:rFonts w:hAnsi="仿宋_GB2312" w:cs="Times New Roman"/>
                <w:kern w:val="44"/>
                <w:sz w:val="24"/>
                <w:szCs w:val="24"/>
              </w:rPr>
            </w:pPr>
          </w:p>
        </w:tc>
        <w:tc>
          <w:tcPr>
            <w:tcW w:w="556" w:type="dxa"/>
            <w:vAlign w:val="center"/>
          </w:tcPr>
          <w:p>
            <w:pPr>
              <w:adjustRightInd w:val="0"/>
              <w:snapToGrid w:val="0"/>
              <w:spacing w:line="480" w:lineRule="auto"/>
              <w:ind w:firstLine="0" w:firstLineChars="0"/>
              <w:rPr>
                <w:rFonts w:hAnsi="仿宋_GB2312" w:cs="Times New Roman"/>
                <w:kern w:val="44"/>
                <w:sz w:val="24"/>
                <w:szCs w:val="24"/>
              </w:rPr>
            </w:pPr>
          </w:p>
        </w:tc>
        <w:tc>
          <w:tcPr>
            <w:tcW w:w="955" w:type="dxa"/>
            <w:vAlign w:val="center"/>
          </w:tcPr>
          <w:p>
            <w:pPr>
              <w:adjustRightInd w:val="0"/>
              <w:snapToGrid w:val="0"/>
              <w:spacing w:line="480" w:lineRule="auto"/>
              <w:ind w:firstLine="0" w:firstLineChars="0"/>
              <w:rPr>
                <w:rFonts w:hAnsi="仿宋_GB2312" w:cs="Times New Roman"/>
                <w:kern w:val="44"/>
                <w:sz w:val="24"/>
                <w:szCs w:val="24"/>
              </w:rPr>
            </w:pPr>
          </w:p>
        </w:tc>
        <w:tc>
          <w:tcPr>
            <w:tcW w:w="836" w:type="dxa"/>
            <w:vAlign w:val="center"/>
          </w:tcPr>
          <w:p>
            <w:pPr>
              <w:adjustRightInd w:val="0"/>
              <w:snapToGrid w:val="0"/>
              <w:spacing w:line="480" w:lineRule="auto"/>
              <w:ind w:firstLine="0" w:firstLineChars="0"/>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其中：人员人工费用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直接投入费用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折旧费用与长期待摊费用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spacing w:val="-10"/>
                <w:kern w:val="44"/>
                <w:sz w:val="24"/>
                <w:szCs w:val="24"/>
              </w:rPr>
              <w:t xml:space="preserve">        无形资产摊销费用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设计费用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sz w:val="24"/>
                <w:szCs w:val="32"/>
              </w:rPr>
              <w:t xml:space="preserve">       </w:t>
            </w:r>
            <w:r>
              <w:rPr>
                <w:rFonts w:hint="eastAsia" w:hAnsi="仿宋_GB2312" w:cs="Times New Roman"/>
                <w:sz w:val="24"/>
                <w:szCs w:val="32"/>
                <w:lang w:val="zh-CN"/>
              </w:rPr>
              <w:t>装备调试费用与试验费用</w:t>
            </w:r>
          </w:p>
        </w:tc>
        <w:tc>
          <w:tcPr>
            <w:tcW w:w="971"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Pr>
          <w:p>
            <w:pPr>
              <w:adjustRightInd w:val="0"/>
              <w:snapToGrid w:val="0"/>
              <w:spacing w:line="480" w:lineRule="auto"/>
              <w:ind w:firstLine="0" w:firstLineChars="0"/>
              <w:jc w:val="center"/>
              <w:rPr>
                <w:rFonts w:hAnsi="仿宋_GB2312" w:cs="Times New Roman"/>
                <w:kern w:val="44"/>
                <w:sz w:val="24"/>
                <w:szCs w:val="24"/>
              </w:rPr>
            </w:pPr>
          </w:p>
        </w:tc>
        <w:tc>
          <w:tcPr>
            <w:tcW w:w="949"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tcBorders>
              <w:bottom w:val="double" w:color="auto" w:sz="4" w:space="0"/>
            </w:tcBorders>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 xml:space="preserve">       其他费用</w:t>
            </w:r>
          </w:p>
        </w:tc>
        <w:tc>
          <w:tcPr>
            <w:tcW w:w="971"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c>
          <w:tcPr>
            <w:tcW w:w="971" w:type="dxa"/>
            <w:tcBorders>
              <w:bottom w:val="double" w:color="auto" w:sz="4" w:space="0"/>
            </w:tcBorders>
          </w:tcPr>
          <w:p>
            <w:pPr>
              <w:adjustRightInd w:val="0"/>
              <w:snapToGrid w:val="0"/>
              <w:spacing w:line="480" w:lineRule="auto"/>
              <w:ind w:firstLine="0" w:firstLineChars="0"/>
              <w:jc w:val="center"/>
              <w:rPr>
                <w:rFonts w:hAnsi="仿宋_GB2312" w:cs="Times New Roman"/>
                <w:kern w:val="44"/>
                <w:sz w:val="24"/>
                <w:szCs w:val="24"/>
              </w:rPr>
            </w:pPr>
          </w:p>
        </w:tc>
        <w:tc>
          <w:tcPr>
            <w:tcW w:w="949"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c>
          <w:tcPr>
            <w:tcW w:w="556"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c>
          <w:tcPr>
            <w:tcW w:w="955"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c>
          <w:tcPr>
            <w:tcW w:w="836" w:type="dxa"/>
            <w:tcBorders>
              <w:bottom w:val="double" w:color="auto" w:sz="4" w:space="0"/>
            </w:tcBorders>
            <w:vAlign w:val="center"/>
          </w:tcPr>
          <w:p>
            <w:pPr>
              <w:adjustRightInd w:val="0"/>
              <w:snapToGrid w:val="0"/>
              <w:spacing w:line="480" w:lineRule="auto"/>
              <w:ind w:firstLine="0" w:firstLineChars="0"/>
              <w:jc w:val="center"/>
              <w:rPr>
                <w:rFonts w:hAnsi="仿宋_GB2312" w:cs="Times New Roman"/>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tcBorders>
              <w:top w:val="double" w:color="auto" w:sz="4" w:space="0"/>
            </w:tcBorders>
            <w:vAlign w:val="center"/>
          </w:tcPr>
          <w:p>
            <w:pPr>
              <w:adjustRightInd w:val="0"/>
              <w:snapToGrid w:val="0"/>
              <w:spacing w:line="300" w:lineRule="auto"/>
              <w:ind w:firstLine="0" w:firstLineChars="0"/>
              <w:rPr>
                <w:rFonts w:hAnsi="仿宋_GB2312" w:cs="Times New Roman"/>
                <w:kern w:val="44"/>
                <w:sz w:val="24"/>
                <w:szCs w:val="24"/>
              </w:rPr>
            </w:pPr>
            <w:r>
              <w:rPr>
                <w:rFonts w:hint="eastAsia" w:hAnsi="仿宋_GB2312" w:cs="Times New Roman"/>
                <w:kern w:val="44"/>
                <w:sz w:val="24"/>
                <w:szCs w:val="24"/>
              </w:rPr>
              <w:t>委托外部研究开发费用</w:t>
            </w:r>
          </w:p>
        </w:tc>
        <w:tc>
          <w:tcPr>
            <w:tcW w:w="971"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71"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49"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556"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55"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836"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tcBorders>
              <w:bottom w:val="double" w:color="auto" w:sz="4" w:space="0"/>
            </w:tcBorders>
            <w:vAlign w:val="center"/>
          </w:tcPr>
          <w:p>
            <w:pPr>
              <w:adjustRightInd w:val="0"/>
              <w:snapToGrid w:val="0"/>
              <w:spacing w:line="300" w:lineRule="auto"/>
              <w:ind w:firstLine="0" w:firstLineChars="0"/>
              <w:rPr>
                <w:rFonts w:hAnsi="仿宋_GB2312" w:cs="Times New Roman"/>
                <w:spacing w:val="-20"/>
                <w:kern w:val="44"/>
                <w:sz w:val="24"/>
                <w:szCs w:val="24"/>
              </w:rPr>
            </w:pPr>
            <w:r>
              <w:rPr>
                <w:rFonts w:hint="eastAsia" w:hAnsi="仿宋_GB2312" w:cs="Times New Roman"/>
                <w:spacing w:val="-20"/>
                <w:kern w:val="44"/>
                <w:sz w:val="24"/>
                <w:szCs w:val="24"/>
              </w:rPr>
              <w:t xml:space="preserve"> 其中：境内的外部研发费用</w:t>
            </w:r>
          </w:p>
        </w:tc>
        <w:tc>
          <w:tcPr>
            <w:tcW w:w="971"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71"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49"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556"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55"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836" w:type="dxa"/>
            <w:tcBorders>
              <w:bottom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2" w:type="dxa"/>
            <w:tcBorders>
              <w:top w:val="double" w:color="auto" w:sz="4" w:space="0"/>
            </w:tcBorders>
            <w:vAlign w:val="center"/>
          </w:tcPr>
          <w:p>
            <w:pPr>
              <w:adjustRightInd w:val="0"/>
              <w:snapToGrid w:val="0"/>
              <w:spacing w:line="300" w:lineRule="auto"/>
              <w:ind w:firstLine="0" w:firstLineChars="0"/>
              <w:jc w:val="left"/>
              <w:rPr>
                <w:rFonts w:hAnsi="仿宋_GB2312" w:cs="Times New Roman"/>
                <w:spacing w:val="-20"/>
                <w:kern w:val="44"/>
                <w:sz w:val="24"/>
                <w:szCs w:val="24"/>
              </w:rPr>
            </w:pPr>
            <w:r>
              <w:rPr>
                <w:rFonts w:hint="eastAsia" w:hAnsi="仿宋_GB2312" w:cs="Times New Roman"/>
                <w:spacing w:val="-20"/>
                <w:kern w:val="44"/>
                <w:sz w:val="24"/>
                <w:szCs w:val="24"/>
              </w:rPr>
              <w:t>研究开发费用（内、外部）小计</w:t>
            </w:r>
          </w:p>
        </w:tc>
        <w:tc>
          <w:tcPr>
            <w:tcW w:w="971"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71"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49"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556"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955"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c>
          <w:tcPr>
            <w:tcW w:w="836" w:type="dxa"/>
            <w:tcBorders>
              <w:top w:val="double" w:color="auto" w:sz="4" w:space="0"/>
            </w:tcBorders>
            <w:vAlign w:val="center"/>
          </w:tcPr>
          <w:p>
            <w:pPr>
              <w:adjustRightInd w:val="0"/>
              <w:snapToGrid w:val="0"/>
              <w:spacing w:line="480" w:lineRule="auto"/>
              <w:ind w:firstLine="0" w:firstLineChars="0"/>
              <w:rPr>
                <w:rFonts w:hAnsi="仿宋_GB2312" w:cs="Times New Roman"/>
                <w:b/>
                <w:bCs/>
                <w:kern w:val="44"/>
                <w:sz w:val="24"/>
                <w:szCs w:val="24"/>
              </w:rPr>
            </w:pPr>
          </w:p>
        </w:tc>
      </w:tr>
    </w:tbl>
    <w:p>
      <w:pPr>
        <w:adjustRightInd w:val="0"/>
        <w:snapToGrid w:val="0"/>
        <w:spacing w:line="360" w:lineRule="auto"/>
        <w:ind w:firstLine="0" w:firstLineChars="0"/>
        <w:rPr>
          <w:rFonts w:eastAsia="楷体_GB2312" w:cs="Times New Roman"/>
          <w:strike/>
          <w:kern w:val="44"/>
          <w:sz w:val="24"/>
          <w:szCs w:val="24"/>
        </w:rPr>
      </w:pPr>
      <w:r>
        <w:rPr>
          <w:rFonts w:hint="eastAsia" w:ascii="仿宋_GB2312" w:hAnsi="仿宋_GB2312" w:cs="Times New Roman"/>
          <w:kern w:val="44"/>
          <w:sz w:val="24"/>
          <w:szCs w:val="24"/>
        </w:rPr>
        <w:t xml:space="preserve">   企业填报人签字：                         日  期：   </w:t>
      </w:r>
      <w:r>
        <w:rPr>
          <w:rFonts w:hint="eastAsia" w:eastAsia="楷体_GB2312" w:cs="Times New Roman"/>
          <w:kern w:val="44"/>
          <w:sz w:val="24"/>
          <w:szCs w:val="24"/>
        </w:rPr>
        <w:t xml:space="preserve">                    </w:t>
      </w:r>
    </w:p>
    <w:p>
      <w:pPr>
        <w:adjustRightInd w:val="0"/>
        <w:snapToGrid w:val="0"/>
        <w:spacing w:line="360" w:lineRule="auto"/>
        <w:ind w:firstLine="0" w:firstLineChars="0"/>
        <w:rPr>
          <w:rFonts w:ascii="黑体" w:hAnsi="黑体" w:eastAsia="黑体" w:cs="Times New Roman"/>
          <w:sz w:val="28"/>
          <w:szCs w:val="32"/>
        </w:rPr>
      </w:pPr>
      <w:r>
        <w:rPr>
          <w:rFonts w:hint="eastAsia" w:ascii="黑体" w:hAnsi="黑体" w:eastAsia="黑体" w:cs="Times New Roman"/>
          <w:sz w:val="28"/>
          <w:szCs w:val="32"/>
        </w:rPr>
        <w:t>六、上年度高新技术产品（服务）情况表（按单一产品（服务）填报）</w:t>
      </w:r>
    </w:p>
    <w:p>
      <w:pPr>
        <w:adjustRightInd w:val="0"/>
        <w:snapToGrid w:val="0"/>
        <w:spacing w:line="360" w:lineRule="auto"/>
        <w:ind w:firstLine="0" w:firstLineChars="0"/>
        <w:rPr>
          <w:rFonts w:ascii="仿宋_GB2312" w:hAnsi="仿宋_GB2312" w:cs="Times New Roman"/>
          <w:sz w:val="24"/>
          <w:szCs w:val="24"/>
        </w:rPr>
      </w:pPr>
      <w:r>
        <w:rPr>
          <w:rFonts w:hint="eastAsia" w:ascii="仿宋_GB2312" w:hAnsi="仿宋_GB2312" w:cs="Times New Roman"/>
          <w:sz w:val="24"/>
          <w:szCs w:val="24"/>
        </w:rPr>
        <w:t>编号：PS</w:t>
      </w:r>
      <w:r>
        <w:rPr>
          <w:rFonts w:ascii="仿宋_GB2312" w:hAnsi="仿宋_GB2312" w:cs="Times New Roman"/>
          <w:sz w:val="24"/>
          <w:szCs w:val="24"/>
        </w:rPr>
        <w:t>01/PS02</w:t>
      </w:r>
      <w:r>
        <w:rPr>
          <w:rFonts w:hint="eastAsia" w:ascii="仿宋_GB2312" w:hAnsi="仿宋_GB2312" w:cs="Times New Roman"/>
          <w:sz w:val="24"/>
          <w:szCs w:val="24"/>
        </w:rPr>
        <w:t>……</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642"/>
        <w:gridCol w:w="246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rPr>
                <w:rFonts w:hAnsi="仿宋_GB2312" w:cs="Times New Roman"/>
                <w:spacing w:val="-8"/>
                <w:sz w:val="24"/>
                <w:szCs w:val="24"/>
              </w:rPr>
            </w:pPr>
            <w:r>
              <w:rPr>
                <w:rFonts w:hint="eastAsia" w:hAnsi="仿宋_GB2312" w:cs="Times New Roman"/>
                <w:spacing w:val="-8"/>
                <w:sz w:val="24"/>
                <w:szCs w:val="24"/>
              </w:rPr>
              <w:t>产品（服务）名称</w:t>
            </w:r>
          </w:p>
        </w:tc>
        <w:tc>
          <w:tcPr>
            <w:tcW w:w="6884" w:type="dxa"/>
            <w:gridSpan w:val="3"/>
            <w:tcBorders>
              <w:bottom w:val="single" w:color="auto" w:sz="4" w:space="0"/>
            </w:tcBorders>
            <w:vAlign w:val="center"/>
          </w:tcPr>
          <w:p>
            <w:pPr>
              <w:widowControl/>
              <w:adjustRightInd w:val="0"/>
              <w:snapToGrid w:val="0"/>
              <w:spacing w:line="24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技术领域</w:t>
            </w:r>
          </w:p>
        </w:tc>
        <w:tc>
          <w:tcPr>
            <w:tcW w:w="6884" w:type="dxa"/>
            <w:gridSpan w:val="3"/>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技术来源</w:t>
            </w:r>
          </w:p>
        </w:tc>
        <w:tc>
          <w:tcPr>
            <w:tcW w:w="2642"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p>
        </w:tc>
        <w:tc>
          <w:tcPr>
            <w:tcW w:w="2468"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pacing w:val="-14"/>
                <w:sz w:val="24"/>
                <w:szCs w:val="24"/>
              </w:rPr>
            </w:pPr>
            <w:r>
              <w:rPr>
                <w:rFonts w:hint="eastAsia" w:hAnsi="仿宋_GB2312" w:cs="Times New Roman"/>
                <w:spacing w:val="-14"/>
                <w:sz w:val="24"/>
                <w:szCs w:val="24"/>
              </w:rPr>
              <w:t>上年度销售收入</w:t>
            </w:r>
          </w:p>
          <w:p>
            <w:pPr>
              <w:widowControl/>
              <w:adjustRightInd w:val="0"/>
              <w:snapToGrid w:val="0"/>
              <w:spacing w:line="240" w:lineRule="auto"/>
              <w:ind w:firstLine="0" w:firstLineChars="0"/>
              <w:jc w:val="center"/>
              <w:rPr>
                <w:rFonts w:hAnsi="仿宋_GB2312" w:cs="Times New Roman"/>
                <w:spacing w:val="-14"/>
                <w:sz w:val="24"/>
                <w:szCs w:val="24"/>
              </w:rPr>
            </w:pPr>
            <w:r>
              <w:rPr>
                <w:rFonts w:hint="eastAsia" w:hAnsi="仿宋_GB2312" w:cs="Times New Roman"/>
                <w:sz w:val="24"/>
                <w:szCs w:val="24"/>
              </w:rPr>
              <w:t>（万元）</w:t>
            </w:r>
          </w:p>
        </w:tc>
        <w:tc>
          <w:tcPr>
            <w:tcW w:w="1774" w:type="dxa"/>
            <w:tcBorders>
              <w:bottom w:val="single" w:color="auto" w:sz="4" w:space="0"/>
            </w:tcBorders>
            <w:vAlign w:val="center"/>
          </w:tcPr>
          <w:p>
            <w:pPr>
              <w:widowControl/>
              <w:adjustRightInd w:val="0"/>
              <w:snapToGrid w:val="0"/>
              <w:spacing w:line="240" w:lineRule="auto"/>
              <w:ind w:firstLine="0" w:firstLineChars="0"/>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是否主要产品</w:t>
            </w:r>
          </w:p>
          <w:p>
            <w:pPr>
              <w:widowControl/>
              <w:adjustRightInd w:val="0"/>
              <w:snapToGrid w:val="0"/>
              <w:spacing w:line="240" w:lineRule="auto"/>
              <w:ind w:firstLine="0" w:firstLineChars="0"/>
              <w:jc w:val="center"/>
              <w:rPr>
                <w:rFonts w:hAnsi="仿宋_GB2312" w:cs="Times New Roman"/>
                <w:spacing w:val="-14"/>
                <w:sz w:val="24"/>
                <w:szCs w:val="24"/>
              </w:rPr>
            </w:pPr>
            <w:r>
              <w:rPr>
                <w:rFonts w:hint="eastAsia" w:hAnsi="仿宋_GB2312" w:cs="Times New Roman"/>
                <w:sz w:val="24"/>
                <w:szCs w:val="24"/>
              </w:rPr>
              <w:t>（服务）</w:t>
            </w:r>
          </w:p>
        </w:tc>
        <w:tc>
          <w:tcPr>
            <w:tcW w:w="2642"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bCs/>
                <w:sz w:val="24"/>
                <w:szCs w:val="24"/>
              </w:rPr>
              <w:t>□</w:t>
            </w:r>
            <w:r>
              <w:rPr>
                <w:rFonts w:hint="eastAsia" w:hAnsi="仿宋_GB2312" w:cs="Times New Roman"/>
                <w:spacing w:val="-10"/>
                <w:sz w:val="24"/>
                <w:szCs w:val="24"/>
              </w:rPr>
              <w:t xml:space="preserve">是     </w:t>
            </w:r>
            <w:r>
              <w:rPr>
                <w:rFonts w:hint="eastAsia" w:hAnsi="仿宋_GB2312" w:cs="Times New Roman"/>
                <w:bCs/>
                <w:sz w:val="24"/>
                <w:szCs w:val="24"/>
              </w:rPr>
              <w:t>□</w:t>
            </w:r>
            <w:r>
              <w:rPr>
                <w:rFonts w:hint="eastAsia" w:hAnsi="仿宋_GB2312" w:cs="Times New Roman"/>
                <w:spacing w:val="-10"/>
                <w:sz w:val="24"/>
                <w:szCs w:val="24"/>
              </w:rPr>
              <w:t>否</w:t>
            </w:r>
          </w:p>
        </w:tc>
        <w:tc>
          <w:tcPr>
            <w:tcW w:w="2468"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pacing w:val="-14"/>
                <w:sz w:val="24"/>
                <w:szCs w:val="24"/>
              </w:rPr>
            </w:pPr>
            <w:r>
              <w:rPr>
                <w:rFonts w:hint="eastAsia" w:hAnsi="仿宋_GB2312" w:cs="Times New Roman"/>
                <w:sz w:val="24"/>
                <w:szCs w:val="24"/>
              </w:rPr>
              <w:t>知识产权编号</w:t>
            </w:r>
          </w:p>
        </w:tc>
        <w:tc>
          <w:tcPr>
            <w:tcW w:w="1774"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关键技术</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及主要</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技术指标</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（限400字）</w:t>
            </w:r>
          </w:p>
        </w:tc>
        <w:tc>
          <w:tcPr>
            <w:tcW w:w="6884" w:type="dxa"/>
            <w:gridSpan w:val="3"/>
            <w:tcBorders>
              <w:bottom w:val="single" w:color="auto" w:sz="4" w:space="0"/>
            </w:tcBorders>
            <w:vAlign w:val="center"/>
          </w:tcPr>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p>
            <w:pPr>
              <w:widowControl/>
              <w:adjustRightInd w:val="0"/>
              <w:snapToGrid w:val="0"/>
              <w:spacing w:line="240" w:lineRule="auto"/>
              <w:ind w:firstLine="0" w:firstLineChars="0"/>
              <w:rPr>
                <w:rFonts w:hAnsi="仿宋_GB2312" w:cs="Times New Roman"/>
                <w:spacing w:val="-1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9"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textAlignment w:val="baseline"/>
              <w:rPr>
                <w:rFonts w:ascii="仿宋_GB2312" w:hAnsi="仿宋_GB2312" w:cs="Times New Roman"/>
                <w:spacing w:val="-4"/>
                <w:sz w:val="24"/>
                <w:szCs w:val="24"/>
              </w:rPr>
            </w:pPr>
            <w:r>
              <w:rPr>
                <w:rFonts w:hint="eastAsia" w:ascii="仿宋_GB2312" w:hAnsi="仿宋_GB2312" w:cs="Times New Roman"/>
                <w:spacing w:val="-4"/>
                <w:sz w:val="24"/>
                <w:szCs w:val="24"/>
              </w:rPr>
              <w:t>与同类产品</w:t>
            </w:r>
          </w:p>
          <w:p>
            <w:pPr>
              <w:widowControl/>
              <w:adjustRightInd w:val="0"/>
              <w:snapToGrid w:val="0"/>
              <w:spacing w:line="240" w:lineRule="auto"/>
              <w:ind w:firstLine="0" w:firstLineChars="0"/>
              <w:jc w:val="center"/>
              <w:textAlignment w:val="baseline"/>
              <w:rPr>
                <w:rFonts w:ascii="仿宋_GB2312" w:hAnsi="仿宋_GB2312" w:cs="Times New Roman"/>
                <w:spacing w:val="-4"/>
                <w:sz w:val="24"/>
                <w:szCs w:val="24"/>
              </w:rPr>
            </w:pPr>
            <w:r>
              <w:rPr>
                <w:rFonts w:hint="eastAsia" w:ascii="仿宋_GB2312" w:hAnsi="仿宋_GB2312" w:cs="Times New Roman"/>
                <w:spacing w:val="-4"/>
                <w:sz w:val="24"/>
                <w:szCs w:val="24"/>
              </w:rPr>
              <w:t>（服务）的</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竞争优势</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（限400字）</w:t>
            </w:r>
          </w:p>
        </w:tc>
        <w:tc>
          <w:tcPr>
            <w:tcW w:w="6884" w:type="dxa"/>
            <w:gridSpan w:val="3"/>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1960" w:type="dxa"/>
            <w:tcBorders>
              <w:bottom w:val="single" w:color="auto" w:sz="4" w:space="0"/>
            </w:tcBorders>
            <w:vAlign w:val="center"/>
          </w:tcPr>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知识产权获得情况及其对产品（服务）在技术上发挥的支持作用</w:t>
            </w:r>
          </w:p>
          <w:p>
            <w:pPr>
              <w:widowControl/>
              <w:adjustRightInd w:val="0"/>
              <w:snapToGrid w:val="0"/>
              <w:spacing w:line="240" w:lineRule="auto"/>
              <w:ind w:firstLine="0" w:firstLineChars="0"/>
              <w:jc w:val="center"/>
              <w:rPr>
                <w:rFonts w:hAnsi="仿宋_GB2312" w:cs="Times New Roman"/>
                <w:sz w:val="24"/>
                <w:szCs w:val="24"/>
              </w:rPr>
            </w:pPr>
            <w:r>
              <w:rPr>
                <w:rFonts w:hint="eastAsia" w:hAnsi="仿宋_GB2312" w:cs="Times New Roman"/>
                <w:sz w:val="24"/>
                <w:szCs w:val="24"/>
              </w:rPr>
              <w:t>（限400字）</w:t>
            </w:r>
          </w:p>
        </w:tc>
        <w:tc>
          <w:tcPr>
            <w:tcW w:w="6884" w:type="dxa"/>
            <w:gridSpan w:val="3"/>
            <w:tcBorders>
              <w:bottom w:val="single" w:color="auto" w:sz="4" w:space="0"/>
            </w:tcBorders>
            <w:vAlign w:val="center"/>
          </w:tcPr>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p>
            <w:pPr>
              <w:widowControl/>
              <w:adjustRightInd w:val="0"/>
              <w:snapToGrid w:val="0"/>
              <w:spacing w:line="240" w:lineRule="auto"/>
              <w:ind w:firstLine="0" w:firstLineChars="0"/>
              <w:rPr>
                <w:rFonts w:hAnsi="仿宋_GB2312" w:cs="Times New Roman"/>
                <w:sz w:val="24"/>
                <w:szCs w:val="24"/>
              </w:rPr>
            </w:pPr>
          </w:p>
        </w:tc>
      </w:tr>
    </w:tbl>
    <w:p>
      <w:pPr>
        <w:adjustRightInd w:val="0"/>
        <w:snapToGrid w:val="0"/>
        <w:spacing w:line="360" w:lineRule="auto"/>
        <w:ind w:firstLine="0" w:firstLineChars="0"/>
        <w:rPr>
          <w:rFonts w:ascii="黑体" w:hAnsi="黑体" w:eastAsia="黑体" w:cs="Times New Roman"/>
          <w:sz w:val="28"/>
          <w:szCs w:val="32"/>
        </w:rPr>
      </w:pPr>
      <w:bookmarkStart w:id="10" w:name="_Toc15093"/>
      <w:bookmarkStart w:id="11" w:name="_Toc7159"/>
      <w:bookmarkStart w:id="12" w:name="_Toc445469107"/>
      <w:r>
        <w:rPr>
          <w:rFonts w:hint="eastAsia" w:ascii="黑体" w:hAnsi="黑体" w:eastAsia="黑体" w:cs="Times New Roman"/>
          <w:sz w:val="28"/>
          <w:szCs w:val="32"/>
        </w:rPr>
        <w:t>七、企业创新能力</w:t>
      </w:r>
      <w:bookmarkEnd w:id="10"/>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adjustRightInd w:val="0"/>
              <w:snapToGrid w:val="0"/>
              <w:spacing w:line="240" w:lineRule="auto"/>
              <w:ind w:firstLine="0" w:firstLineChars="0"/>
              <w:jc w:val="center"/>
              <w:rPr>
                <w:rFonts w:cs="Times New Roman"/>
                <w:sz w:val="24"/>
                <w:szCs w:val="24"/>
              </w:rPr>
            </w:pPr>
            <w:r>
              <w:rPr>
                <w:rFonts w:cs="Times New Roman"/>
                <w:sz w:val="24"/>
                <w:szCs w:val="24"/>
              </w:rPr>
              <w:t>知识产权对企业</w:t>
            </w:r>
          </w:p>
          <w:p>
            <w:pPr>
              <w:adjustRightInd w:val="0"/>
              <w:snapToGrid w:val="0"/>
              <w:spacing w:line="240" w:lineRule="auto"/>
              <w:ind w:firstLine="0" w:firstLineChars="0"/>
              <w:jc w:val="center"/>
              <w:rPr>
                <w:rFonts w:cs="Times New Roman"/>
                <w:sz w:val="24"/>
                <w:szCs w:val="24"/>
              </w:rPr>
            </w:pPr>
            <w:r>
              <w:rPr>
                <w:rFonts w:cs="Times New Roman"/>
                <w:sz w:val="24"/>
                <w:szCs w:val="24"/>
              </w:rPr>
              <w:t>竞争力的作用</w:t>
            </w:r>
          </w:p>
          <w:p>
            <w:pPr>
              <w:adjustRightInd w:val="0"/>
              <w:snapToGrid w:val="0"/>
              <w:spacing w:line="240" w:lineRule="auto"/>
              <w:ind w:firstLine="0" w:firstLineChars="0"/>
              <w:jc w:val="center"/>
              <w:rPr>
                <w:rFonts w:eastAsia="楷体_GB2312" w:cs="Times New Roman"/>
                <w:sz w:val="24"/>
                <w:szCs w:val="24"/>
              </w:rPr>
            </w:pPr>
            <w:r>
              <w:rPr>
                <w:rFonts w:cs="Times New Roman"/>
                <w:sz w:val="24"/>
                <w:szCs w:val="24"/>
              </w:rPr>
              <w:t>（限400字）</w:t>
            </w:r>
          </w:p>
        </w:tc>
        <w:tc>
          <w:tcPr>
            <w:tcW w:w="6562" w:type="dxa"/>
            <w:tcBorders>
              <w:bottom w:val="single" w:color="auto" w:sz="4" w:space="0"/>
            </w:tcBorders>
          </w:tcPr>
          <w:p>
            <w:pPr>
              <w:adjustRightInd w:val="0"/>
              <w:snapToGrid w:val="0"/>
              <w:spacing w:line="360" w:lineRule="auto"/>
              <w:ind w:firstLine="0" w:firstLineChars="0"/>
              <w:rPr>
                <w:rFonts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adjustRightInd w:val="0"/>
              <w:snapToGrid w:val="0"/>
              <w:spacing w:line="240" w:lineRule="auto"/>
              <w:ind w:firstLine="0" w:firstLineChars="0"/>
              <w:jc w:val="center"/>
              <w:rPr>
                <w:rFonts w:cs="Times New Roman"/>
                <w:sz w:val="24"/>
                <w:szCs w:val="24"/>
              </w:rPr>
            </w:pPr>
            <w:r>
              <w:rPr>
                <w:rFonts w:cs="Times New Roman"/>
                <w:sz w:val="24"/>
                <w:szCs w:val="24"/>
              </w:rPr>
              <w:t>科技成果转化情况</w:t>
            </w:r>
          </w:p>
          <w:p>
            <w:pPr>
              <w:adjustRightInd w:val="0"/>
              <w:snapToGrid w:val="0"/>
              <w:spacing w:line="240" w:lineRule="auto"/>
              <w:ind w:firstLine="0" w:firstLineChars="0"/>
              <w:jc w:val="center"/>
              <w:rPr>
                <w:rFonts w:eastAsia="楷体_GB2312" w:cs="Times New Roman"/>
                <w:sz w:val="24"/>
                <w:szCs w:val="24"/>
              </w:rPr>
            </w:pPr>
            <w:r>
              <w:rPr>
                <w:rFonts w:cs="Times New Roman"/>
                <w:sz w:val="24"/>
                <w:szCs w:val="24"/>
              </w:rPr>
              <w:t>（限400字）</w:t>
            </w:r>
          </w:p>
        </w:tc>
        <w:tc>
          <w:tcPr>
            <w:tcW w:w="6562" w:type="dxa"/>
            <w:tcBorders>
              <w:bottom w:val="single" w:color="auto" w:sz="4" w:space="0"/>
            </w:tcBorders>
          </w:tcPr>
          <w:p>
            <w:pPr>
              <w:adjustRightInd w:val="0"/>
              <w:snapToGrid w:val="0"/>
              <w:spacing w:line="360" w:lineRule="auto"/>
              <w:ind w:firstLine="0" w:firstLineChars="0"/>
              <w:rPr>
                <w:rFonts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adjustRightInd w:val="0"/>
              <w:snapToGrid w:val="0"/>
              <w:spacing w:line="240" w:lineRule="auto"/>
              <w:ind w:firstLine="0" w:firstLineChars="0"/>
              <w:jc w:val="center"/>
              <w:rPr>
                <w:rFonts w:cs="Times New Roman"/>
                <w:sz w:val="24"/>
                <w:szCs w:val="24"/>
              </w:rPr>
            </w:pPr>
            <w:r>
              <w:rPr>
                <w:rFonts w:cs="Times New Roman"/>
                <w:sz w:val="24"/>
                <w:szCs w:val="24"/>
              </w:rPr>
              <w:t>研究开发与技术创新组织管理情况</w:t>
            </w:r>
          </w:p>
          <w:p>
            <w:pPr>
              <w:adjustRightInd w:val="0"/>
              <w:snapToGrid w:val="0"/>
              <w:spacing w:line="240" w:lineRule="auto"/>
              <w:ind w:firstLine="0" w:firstLineChars="0"/>
              <w:jc w:val="center"/>
              <w:rPr>
                <w:rFonts w:eastAsia="楷体_GB2312" w:cs="Times New Roman"/>
                <w:sz w:val="24"/>
                <w:szCs w:val="24"/>
              </w:rPr>
            </w:pPr>
            <w:r>
              <w:rPr>
                <w:rFonts w:cs="Times New Roman"/>
                <w:sz w:val="24"/>
                <w:szCs w:val="24"/>
              </w:rPr>
              <w:t>（限400字）</w:t>
            </w:r>
          </w:p>
        </w:tc>
        <w:tc>
          <w:tcPr>
            <w:tcW w:w="6562" w:type="dxa"/>
            <w:tcBorders>
              <w:bottom w:val="single" w:color="auto" w:sz="4" w:space="0"/>
            </w:tcBorders>
          </w:tcPr>
          <w:p>
            <w:pPr>
              <w:adjustRightInd w:val="0"/>
              <w:snapToGrid w:val="0"/>
              <w:spacing w:line="360" w:lineRule="auto"/>
              <w:ind w:firstLine="0" w:firstLineChars="0"/>
              <w:rPr>
                <w:rFonts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281" w:type="dxa"/>
            <w:tcBorders>
              <w:bottom w:val="single" w:color="auto" w:sz="4" w:space="0"/>
            </w:tcBorders>
            <w:vAlign w:val="center"/>
          </w:tcPr>
          <w:p>
            <w:pPr>
              <w:adjustRightInd w:val="0"/>
              <w:snapToGrid w:val="0"/>
              <w:spacing w:line="240" w:lineRule="auto"/>
              <w:ind w:firstLine="0" w:firstLineChars="0"/>
              <w:jc w:val="center"/>
              <w:rPr>
                <w:rFonts w:cs="Times New Roman"/>
                <w:sz w:val="24"/>
                <w:szCs w:val="24"/>
              </w:rPr>
            </w:pPr>
            <w:r>
              <w:rPr>
                <w:rFonts w:cs="Times New Roman"/>
                <w:sz w:val="24"/>
                <w:szCs w:val="24"/>
              </w:rPr>
              <w:t>管理与科技人员</w:t>
            </w:r>
          </w:p>
          <w:p>
            <w:pPr>
              <w:adjustRightInd w:val="0"/>
              <w:snapToGrid w:val="0"/>
              <w:spacing w:line="240" w:lineRule="auto"/>
              <w:ind w:firstLine="0" w:firstLineChars="0"/>
              <w:jc w:val="center"/>
              <w:rPr>
                <w:rFonts w:cs="Times New Roman"/>
                <w:sz w:val="24"/>
                <w:szCs w:val="24"/>
              </w:rPr>
            </w:pPr>
            <w:r>
              <w:rPr>
                <w:rFonts w:cs="Times New Roman"/>
                <w:sz w:val="24"/>
                <w:szCs w:val="24"/>
              </w:rPr>
              <w:t>情况</w:t>
            </w:r>
          </w:p>
          <w:p>
            <w:pPr>
              <w:adjustRightInd w:val="0"/>
              <w:snapToGrid w:val="0"/>
              <w:spacing w:line="240" w:lineRule="auto"/>
              <w:ind w:firstLine="0" w:firstLineChars="0"/>
              <w:jc w:val="center"/>
              <w:rPr>
                <w:rFonts w:eastAsia="楷体_GB2312" w:cs="Times New Roman"/>
                <w:sz w:val="24"/>
                <w:szCs w:val="24"/>
              </w:rPr>
            </w:pPr>
            <w:r>
              <w:rPr>
                <w:rFonts w:cs="Times New Roman"/>
                <w:sz w:val="24"/>
                <w:szCs w:val="24"/>
              </w:rPr>
              <w:t>（限400字）</w:t>
            </w:r>
          </w:p>
        </w:tc>
        <w:tc>
          <w:tcPr>
            <w:tcW w:w="6562" w:type="dxa"/>
            <w:tcBorders>
              <w:bottom w:val="single" w:color="auto" w:sz="4" w:space="0"/>
            </w:tcBorders>
          </w:tcPr>
          <w:p>
            <w:pPr>
              <w:adjustRightInd w:val="0"/>
              <w:snapToGrid w:val="0"/>
              <w:spacing w:line="360" w:lineRule="auto"/>
              <w:ind w:firstLine="0" w:firstLineChars="0"/>
              <w:rPr>
                <w:rFonts w:eastAsia="楷体_GB2312" w:cs="Times New Roman"/>
                <w:sz w:val="24"/>
                <w:szCs w:val="24"/>
              </w:rPr>
            </w:pPr>
          </w:p>
          <w:p>
            <w:pPr>
              <w:adjustRightInd w:val="0"/>
              <w:snapToGrid w:val="0"/>
              <w:spacing w:line="360" w:lineRule="auto"/>
              <w:ind w:firstLine="0" w:firstLineChars="0"/>
              <w:rPr>
                <w:rFonts w:eastAsia="楷体_GB2312" w:cs="Times New Roman"/>
                <w:sz w:val="24"/>
                <w:szCs w:val="24"/>
              </w:rPr>
            </w:pPr>
          </w:p>
          <w:p>
            <w:pPr>
              <w:adjustRightInd w:val="0"/>
              <w:snapToGrid w:val="0"/>
              <w:spacing w:line="360" w:lineRule="auto"/>
              <w:ind w:firstLine="0" w:firstLineChars="0"/>
              <w:rPr>
                <w:rFonts w:eastAsia="楷体_GB2312" w:cs="Times New Roman"/>
                <w:sz w:val="24"/>
                <w:szCs w:val="24"/>
              </w:rPr>
            </w:pPr>
          </w:p>
        </w:tc>
      </w:tr>
    </w:tbl>
    <w:p>
      <w:pPr>
        <w:adjustRightInd w:val="0"/>
        <w:snapToGrid w:val="0"/>
        <w:spacing w:line="360" w:lineRule="auto"/>
        <w:ind w:firstLine="640"/>
        <w:rPr>
          <w:rFonts w:cs="Times New Roman"/>
          <w:szCs w:val="32"/>
        </w:rPr>
      </w:pPr>
    </w:p>
    <w:p>
      <w:pPr>
        <w:adjustRightInd w:val="0"/>
        <w:snapToGrid w:val="0"/>
        <w:spacing w:line="360" w:lineRule="auto"/>
        <w:ind w:firstLine="0" w:firstLineChars="0"/>
        <w:rPr>
          <w:rFonts w:ascii="黑体" w:hAnsi="黑体" w:eastAsia="黑体" w:cs="Times New Roman"/>
          <w:sz w:val="28"/>
          <w:szCs w:val="32"/>
        </w:rPr>
      </w:pPr>
      <w:bookmarkStart w:id="13" w:name="_Toc8713"/>
      <w:r>
        <w:rPr>
          <w:rFonts w:hint="eastAsia" w:ascii="黑体" w:hAnsi="黑体" w:eastAsia="黑体" w:cs="Times New Roman"/>
          <w:sz w:val="28"/>
          <w:szCs w:val="32"/>
        </w:rPr>
        <w:t>八、（加分项）企业参与国家标准或行业标准制定情况汇总表</w:t>
      </w:r>
      <w:bookmarkEnd w:id="11"/>
      <w:bookmarkEnd w:id="12"/>
      <w:bookmarkEnd w:id="13"/>
    </w:p>
    <w:tbl>
      <w:tblPr>
        <w:tblStyle w:val="1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364"/>
        <w:gridCol w:w="1889"/>
        <w:gridCol w:w="18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序号</w:t>
            </w:r>
          </w:p>
        </w:tc>
        <w:tc>
          <w:tcPr>
            <w:tcW w:w="2364"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标准名称</w:t>
            </w:r>
          </w:p>
        </w:tc>
        <w:tc>
          <w:tcPr>
            <w:tcW w:w="1889"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标准级别</w:t>
            </w:r>
          </w:p>
        </w:tc>
        <w:tc>
          <w:tcPr>
            <w:tcW w:w="1889"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标准编号</w:t>
            </w:r>
          </w:p>
        </w:tc>
        <w:tc>
          <w:tcPr>
            <w:tcW w:w="1984" w:type="dxa"/>
            <w:vAlign w:val="center"/>
          </w:tcPr>
          <w:p>
            <w:pPr>
              <w:adjustRightInd w:val="0"/>
              <w:snapToGrid w:val="0"/>
              <w:spacing w:before="120" w:beforeLines="50" w:line="300" w:lineRule="exact"/>
              <w:ind w:firstLine="0" w:firstLineChars="0"/>
              <w:jc w:val="center"/>
              <w:rPr>
                <w:rFonts w:hAnsi="仿宋_GB2312" w:cs="Times New Roman"/>
                <w:spacing w:val="-6"/>
                <w:kern w:val="44"/>
                <w:sz w:val="24"/>
                <w:szCs w:val="24"/>
              </w:rPr>
            </w:pPr>
            <w:r>
              <w:rPr>
                <w:rFonts w:hint="eastAsia" w:hAnsi="仿宋_GB2312" w:cs="Times New Roman"/>
                <w:spacing w:val="-6"/>
                <w:kern w:val="44"/>
                <w:sz w:val="24"/>
                <w:szCs w:val="24"/>
              </w:rPr>
              <w:t>参与方式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dxa"/>
          </w:tcPr>
          <w:p>
            <w:pPr>
              <w:adjustRightInd w:val="0"/>
              <w:snapToGrid w:val="0"/>
              <w:spacing w:line="360" w:lineRule="auto"/>
              <w:ind w:firstLine="0" w:firstLineChars="0"/>
              <w:rPr>
                <w:rFonts w:hAnsi="仿宋_GB2312" w:cs="Times New Roman"/>
                <w:sz w:val="24"/>
                <w:szCs w:val="32"/>
              </w:rPr>
            </w:pPr>
          </w:p>
        </w:tc>
        <w:tc>
          <w:tcPr>
            <w:tcW w:w="2364" w:type="dxa"/>
          </w:tcPr>
          <w:p>
            <w:pPr>
              <w:adjustRightInd w:val="0"/>
              <w:snapToGrid w:val="0"/>
              <w:spacing w:line="360" w:lineRule="auto"/>
              <w:ind w:firstLine="0" w:firstLineChars="0"/>
              <w:rPr>
                <w:rFonts w:hAnsi="仿宋_GB2312" w:cs="Times New Roman"/>
                <w:sz w:val="24"/>
                <w:szCs w:val="32"/>
              </w:rPr>
            </w:pPr>
          </w:p>
        </w:tc>
        <w:tc>
          <w:tcPr>
            <w:tcW w:w="1889"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□国家</w:t>
            </w:r>
            <w:r>
              <w:rPr>
                <w:rFonts w:hint="eastAsia" w:hAnsi="仿宋_GB2312" w:cs="Times New Roman"/>
                <w:spacing w:val="-6"/>
                <w:kern w:val="44"/>
                <w:sz w:val="24"/>
                <w:szCs w:val="24"/>
              </w:rPr>
              <w:t xml:space="preserve">  </w:t>
            </w:r>
            <w:r>
              <w:rPr>
                <w:rFonts w:hint="eastAsia" w:hAnsi="仿宋_GB2312" w:cs="Times New Roman"/>
                <w:spacing w:val="-6"/>
                <w:sz w:val="24"/>
                <w:szCs w:val="24"/>
              </w:rPr>
              <w:t>□行业</w:t>
            </w:r>
          </w:p>
        </w:tc>
        <w:tc>
          <w:tcPr>
            <w:tcW w:w="1889" w:type="dxa"/>
          </w:tcPr>
          <w:p>
            <w:pPr>
              <w:adjustRightInd w:val="0"/>
              <w:snapToGrid w:val="0"/>
              <w:spacing w:line="360" w:lineRule="auto"/>
              <w:ind w:firstLine="0" w:firstLineChars="0"/>
              <w:rPr>
                <w:rFonts w:hAnsi="仿宋_GB2312" w:cs="Times New Roman"/>
                <w:sz w:val="24"/>
                <w:szCs w:val="32"/>
              </w:rPr>
            </w:pPr>
          </w:p>
        </w:tc>
        <w:tc>
          <w:tcPr>
            <w:tcW w:w="1984"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w:t>
            </w:r>
            <w:r>
              <w:rPr>
                <w:rFonts w:hint="eastAsia" w:hAnsi="仿宋_GB2312" w:cs="Times New Roman"/>
                <w:spacing w:val="-6"/>
                <w:kern w:val="44"/>
                <w:sz w:val="24"/>
                <w:szCs w:val="24"/>
              </w:rPr>
              <w:t xml:space="preserve">主持  </w:t>
            </w:r>
            <w:r>
              <w:rPr>
                <w:rFonts w:hint="eastAsia" w:hAnsi="仿宋_GB2312" w:cs="Times New Roman"/>
                <w:spacing w:val="-6"/>
                <w:sz w:val="24"/>
                <w:szCs w:val="24"/>
              </w:rPr>
              <w:t>□</w:t>
            </w:r>
            <w:r>
              <w:rPr>
                <w:rFonts w:hint="eastAsia" w:hAnsi="仿宋_GB2312" w:cs="Times New Roman"/>
                <w:spacing w:val="-6"/>
                <w:kern w:val="44"/>
                <w:sz w:val="24"/>
                <w:szCs w:val="24"/>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dxa"/>
          </w:tcPr>
          <w:p>
            <w:pPr>
              <w:adjustRightInd w:val="0"/>
              <w:snapToGrid w:val="0"/>
              <w:spacing w:line="360" w:lineRule="auto"/>
              <w:ind w:firstLine="0" w:firstLineChars="0"/>
              <w:rPr>
                <w:rFonts w:hAnsi="仿宋_GB2312" w:cs="Times New Roman"/>
                <w:sz w:val="24"/>
                <w:szCs w:val="32"/>
              </w:rPr>
            </w:pPr>
          </w:p>
        </w:tc>
        <w:tc>
          <w:tcPr>
            <w:tcW w:w="2364" w:type="dxa"/>
          </w:tcPr>
          <w:p>
            <w:pPr>
              <w:adjustRightInd w:val="0"/>
              <w:snapToGrid w:val="0"/>
              <w:spacing w:line="360" w:lineRule="auto"/>
              <w:ind w:firstLine="0" w:firstLineChars="0"/>
              <w:rPr>
                <w:rFonts w:hAnsi="仿宋_GB2312" w:cs="Times New Roman"/>
                <w:sz w:val="24"/>
                <w:szCs w:val="32"/>
              </w:rPr>
            </w:pPr>
          </w:p>
        </w:tc>
        <w:tc>
          <w:tcPr>
            <w:tcW w:w="1889"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□国家</w:t>
            </w:r>
            <w:r>
              <w:rPr>
                <w:rFonts w:hint="eastAsia" w:hAnsi="仿宋_GB2312" w:cs="Times New Roman"/>
                <w:spacing w:val="-6"/>
                <w:kern w:val="44"/>
                <w:sz w:val="24"/>
                <w:szCs w:val="24"/>
              </w:rPr>
              <w:t xml:space="preserve">  </w:t>
            </w:r>
            <w:r>
              <w:rPr>
                <w:rFonts w:hint="eastAsia" w:hAnsi="仿宋_GB2312" w:cs="Times New Roman"/>
                <w:spacing w:val="-6"/>
                <w:sz w:val="24"/>
                <w:szCs w:val="24"/>
              </w:rPr>
              <w:t>□行业</w:t>
            </w:r>
          </w:p>
        </w:tc>
        <w:tc>
          <w:tcPr>
            <w:tcW w:w="1889" w:type="dxa"/>
          </w:tcPr>
          <w:p>
            <w:pPr>
              <w:adjustRightInd w:val="0"/>
              <w:snapToGrid w:val="0"/>
              <w:spacing w:line="360" w:lineRule="auto"/>
              <w:ind w:firstLine="0" w:firstLineChars="0"/>
              <w:rPr>
                <w:rFonts w:hAnsi="仿宋_GB2312" w:cs="Times New Roman"/>
                <w:sz w:val="24"/>
                <w:szCs w:val="32"/>
              </w:rPr>
            </w:pPr>
          </w:p>
        </w:tc>
        <w:tc>
          <w:tcPr>
            <w:tcW w:w="1984"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w:t>
            </w:r>
            <w:r>
              <w:rPr>
                <w:rFonts w:hint="eastAsia" w:hAnsi="仿宋_GB2312" w:cs="Times New Roman"/>
                <w:spacing w:val="-6"/>
                <w:kern w:val="44"/>
                <w:sz w:val="24"/>
                <w:szCs w:val="24"/>
              </w:rPr>
              <w:t xml:space="preserve">主持  </w:t>
            </w:r>
            <w:r>
              <w:rPr>
                <w:rFonts w:hint="eastAsia" w:hAnsi="仿宋_GB2312" w:cs="Times New Roman"/>
                <w:spacing w:val="-6"/>
                <w:sz w:val="24"/>
                <w:szCs w:val="24"/>
              </w:rPr>
              <w:t>□</w:t>
            </w:r>
            <w:r>
              <w:rPr>
                <w:rFonts w:hint="eastAsia" w:hAnsi="仿宋_GB2312" w:cs="Times New Roman"/>
                <w:spacing w:val="-6"/>
                <w:kern w:val="44"/>
                <w:sz w:val="24"/>
                <w:szCs w:val="24"/>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dxa"/>
          </w:tcPr>
          <w:p>
            <w:pPr>
              <w:adjustRightInd w:val="0"/>
              <w:snapToGrid w:val="0"/>
              <w:spacing w:line="360" w:lineRule="auto"/>
              <w:ind w:firstLine="0" w:firstLineChars="0"/>
              <w:rPr>
                <w:rFonts w:hAnsi="仿宋_GB2312" w:cs="Times New Roman"/>
                <w:sz w:val="24"/>
                <w:szCs w:val="32"/>
              </w:rPr>
            </w:pPr>
          </w:p>
        </w:tc>
        <w:tc>
          <w:tcPr>
            <w:tcW w:w="2364" w:type="dxa"/>
          </w:tcPr>
          <w:p>
            <w:pPr>
              <w:adjustRightInd w:val="0"/>
              <w:snapToGrid w:val="0"/>
              <w:spacing w:line="360" w:lineRule="auto"/>
              <w:ind w:firstLine="0" w:firstLineChars="0"/>
              <w:rPr>
                <w:rFonts w:hAnsi="仿宋_GB2312" w:cs="Times New Roman"/>
                <w:sz w:val="24"/>
                <w:szCs w:val="32"/>
              </w:rPr>
            </w:pPr>
          </w:p>
        </w:tc>
        <w:tc>
          <w:tcPr>
            <w:tcW w:w="1889"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□国家</w:t>
            </w:r>
            <w:r>
              <w:rPr>
                <w:rFonts w:hint="eastAsia" w:hAnsi="仿宋_GB2312" w:cs="Times New Roman"/>
                <w:spacing w:val="-6"/>
                <w:kern w:val="44"/>
                <w:sz w:val="24"/>
                <w:szCs w:val="24"/>
              </w:rPr>
              <w:t xml:space="preserve">  </w:t>
            </w:r>
            <w:r>
              <w:rPr>
                <w:rFonts w:hint="eastAsia" w:hAnsi="仿宋_GB2312" w:cs="Times New Roman"/>
                <w:spacing w:val="-6"/>
                <w:sz w:val="24"/>
                <w:szCs w:val="24"/>
              </w:rPr>
              <w:t>□行业</w:t>
            </w:r>
          </w:p>
        </w:tc>
        <w:tc>
          <w:tcPr>
            <w:tcW w:w="1889" w:type="dxa"/>
          </w:tcPr>
          <w:p>
            <w:pPr>
              <w:adjustRightInd w:val="0"/>
              <w:snapToGrid w:val="0"/>
              <w:spacing w:line="360" w:lineRule="auto"/>
              <w:ind w:firstLine="0" w:firstLineChars="0"/>
              <w:rPr>
                <w:rFonts w:hAnsi="仿宋_GB2312" w:cs="Times New Roman"/>
                <w:sz w:val="24"/>
                <w:szCs w:val="32"/>
              </w:rPr>
            </w:pPr>
          </w:p>
        </w:tc>
        <w:tc>
          <w:tcPr>
            <w:tcW w:w="1984" w:type="dxa"/>
            <w:vAlign w:val="center"/>
          </w:tcPr>
          <w:p>
            <w:pPr>
              <w:adjustRightInd w:val="0"/>
              <w:snapToGrid w:val="0"/>
              <w:spacing w:line="360" w:lineRule="auto"/>
              <w:ind w:firstLine="0" w:firstLineChars="0"/>
              <w:jc w:val="center"/>
              <w:rPr>
                <w:rFonts w:hAnsi="仿宋_GB2312" w:cs="Times New Roman"/>
                <w:sz w:val="24"/>
                <w:szCs w:val="32"/>
              </w:rPr>
            </w:pPr>
            <w:r>
              <w:rPr>
                <w:rFonts w:hint="eastAsia" w:hAnsi="仿宋_GB2312" w:cs="Times New Roman"/>
                <w:spacing w:val="-6"/>
                <w:sz w:val="24"/>
                <w:szCs w:val="24"/>
              </w:rPr>
              <w:t>□</w:t>
            </w:r>
            <w:r>
              <w:rPr>
                <w:rFonts w:hint="eastAsia" w:hAnsi="仿宋_GB2312" w:cs="Times New Roman"/>
                <w:spacing w:val="-6"/>
                <w:kern w:val="44"/>
                <w:sz w:val="24"/>
                <w:szCs w:val="24"/>
              </w:rPr>
              <w:t xml:space="preserve">主持  </w:t>
            </w:r>
            <w:r>
              <w:rPr>
                <w:rFonts w:hint="eastAsia" w:hAnsi="仿宋_GB2312" w:cs="Times New Roman"/>
                <w:spacing w:val="-6"/>
                <w:sz w:val="24"/>
                <w:szCs w:val="24"/>
              </w:rPr>
              <w:t>□</w:t>
            </w:r>
            <w:r>
              <w:rPr>
                <w:rFonts w:hint="eastAsia" w:hAnsi="仿宋_GB2312" w:cs="Times New Roman"/>
                <w:spacing w:val="-6"/>
                <w:kern w:val="44"/>
                <w:sz w:val="24"/>
                <w:szCs w:val="24"/>
              </w:rPr>
              <w:t>参与</w:t>
            </w:r>
          </w:p>
        </w:tc>
      </w:tr>
    </w:tbl>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（粉色隔页）</w:t>
      </w:r>
    </w:p>
    <w:p>
      <w:pPr>
        <w:pStyle w:val="9"/>
      </w:pPr>
      <w:commentRangeStart w:id="2"/>
      <w:r>
        <w:rPr>
          <w:rFonts w:hint="eastAsia"/>
        </w:rPr>
        <w:t>第二部分</w:t>
      </w:r>
    </w:p>
    <w:p>
      <w:pPr>
        <w:pStyle w:val="9"/>
      </w:pPr>
      <w:r>
        <w:rPr>
          <w:rFonts w:hint="eastAsia"/>
        </w:rPr>
        <w:t>企业注册登记证件</w:t>
      </w:r>
      <w:commentRangeEnd w:id="2"/>
      <w:r>
        <w:rPr>
          <w:rStyle w:val="13"/>
          <w:rFonts w:ascii="Times New Roman" w:hAnsi="Times New Roman" w:eastAsia="仿宋_GB2312" w:cstheme="minorBidi"/>
          <w:b w:val="0"/>
          <w:bCs w:val="0"/>
        </w:rPr>
        <w:commentReference w:id="2"/>
      </w:r>
    </w:p>
    <w:p>
      <w:pPr>
        <w:ind w:firstLine="0" w:firstLineChars="0"/>
        <w:jc w:val="center"/>
      </w:pPr>
      <w:commentRangeStart w:id="3"/>
      <w:r>
        <w:rPr>
          <w:rFonts w:hint="eastAsia"/>
        </w:rPr>
        <w:t>（证明企业依法成立的《营业执照》等</w:t>
      </w:r>
      <w:r>
        <w:br w:type="textWrapping"/>
      </w:r>
      <w:r>
        <w:rPr>
          <w:rFonts w:hint="eastAsia"/>
        </w:rPr>
        <w:t>相关注册登记证件的复印件）</w:t>
      </w:r>
      <w:commentRangeEnd w:id="3"/>
      <w:r>
        <w:rPr>
          <w:rStyle w:val="13"/>
        </w:rPr>
        <w:commentReference w:id="3"/>
      </w:r>
    </w:p>
    <w:p>
      <w:pPr>
        <w:ind w:firstLine="0" w:firstLineChars="0"/>
        <w:jc w:val="center"/>
      </w:pPr>
    </w:p>
    <w:p>
      <w:pPr>
        <w:ind w:firstLine="0" w:firstLineChars="0"/>
        <w:jc w:val="center"/>
      </w:pPr>
    </w:p>
    <w:p>
      <w:pPr>
        <w:pStyle w:val="9"/>
      </w:pPr>
      <w:r>
        <w:br w:type="page"/>
      </w:r>
    </w:p>
    <w:p>
      <w:pPr>
        <w:pStyle w:val="9"/>
      </w:pPr>
    </w:p>
    <w:p>
      <w:pPr>
        <w:ind w:firstLine="640"/>
      </w:pPr>
    </w:p>
    <w:p>
      <w:pPr>
        <w:ind w:firstLine="640"/>
      </w:pPr>
    </w:p>
    <w:p>
      <w:pPr>
        <w:ind w:firstLine="640"/>
      </w:pPr>
    </w:p>
    <w:p>
      <w:pPr>
        <w:ind w:firstLine="640"/>
      </w:pPr>
    </w:p>
    <w:p>
      <w:pPr>
        <w:ind w:firstLine="640"/>
      </w:pPr>
    </w:p>
    <w:p>
      <w:pPr>
        <w:ind w:firstLine="640"/>
      </w:pPr>
    </w:p>
    <w:p>
      <w:pPr>
        <w:ind w:firstLine="640"/>
      </w:pPr>
    </w:p>
    <w:p>
      <w:pPr>
        <w:ind w:firstLine="0" w:firstLineChars="0"/>
        <w:jc w:val="center"/>
      </w:pPr>
      <w:r>
        <w:rPr>
          <w:rFonts w:hint="eastAsia"/>
        </w:rPr>
        <w:t>（粉色隔页）</w:t>
      </w:r>
    </w:p>
    <w:p>
      <w:pPr>
        <w:pStyle w:val="9"/>
      </w:pPr>
      <w:commentRangeStart w:id="4"/>
      <w:r>
        <w:rPr>
          <w:rFonts w:hint="eastAsia"/>
        </w:rPr>
        <w:t>第三部分</w:t>
      </w:r>
    </w:p>
    <w:p>
      <w:pPr>
        <w:pStyle w:val="9"/>
      </w:pPr>
      <w:r>
        <w:rPr>
          <w:rFonts w:hint="eastAsia"/>
        </w:rPr>
        <w:t>企业创新能力佐证材料</w:t>
      </w:r>
      <w:commentRangeEnd w:id="4"/>
      <w:r>
        <w:rPr>
          <w:rStyle w:val="13"/>
          <w:rFonts w:ascii="Times New Roman" w:hAnsi="Times New Roman" w:eastAsia="仿宋_GB2312" w:cstheme="minorBidi"/>
          <w:b w:val="0"/>
          <w:bCs w:val="0"/>
        </w:rPr>
        <w:commentReference w:id="4"/>
      </w:r>
    </w:p>
    <w:p>
      <w:pPr>
        <w:ind w:firstLine="640"/>
      </w:pPr>
      <w:r>
        <w:br w:type="page"/>
      </w:r>
    </w:p>
    <w:p>
      <w:pPr>
        <w:pStyle w:val="2"/>
        <w:ind w:firstLine="640"/>
      </w:pPr>
      <w:r>
        <w:rPr>
          <w:rFonts w:hint="eastAsia"/>
        </w:rPr>
        <w:t>一、知识产权相关材料</w:t>
      </w:r>
    </w:p>
    <w:p>
      <w:pPr>
        <w:pStyle w:val="3"/>
        <w:ind w:firstLine="640"/>
        <w:rPr>
          <w:b w:val="0"/>
        </w:rPr>
      </w:pPr>
      <w:r>
        <w:rPr>
          <w:rFonts w:hint="eastAsia"/>
          <w:b w:val="0"/>
        </w:rPr>
        <w:t>（一）知识产权汇总表</w:t>
      </w:r>
    </w:p>
    <w:tbl>
      <w:tblPr>
        <w:tblStyle w:val="11"/>
        <w:tblW w:w="8824" w:type="dxa"/>
        <w:jc w:val="center"/>
        <w:tblLayout w:type="fixed"/>
        <w:tblCellMar>
          <w:top w:w="0" w:type="dxa"/>
          <w:left w:w="0" w:type="dxa"/>
          <w:bottom w:w="0" w:type="dxa"/>
          <w:right w:w="0" w:type="dxa"/>
        </w:tblCellMar>
      </w:tblPr>
      <w:tblGrid>
        <w:gridCol w:w="714"/>
        <w:gridCol w:w="2275"/>
        <w:gridCol w:w="1728"/>
        <w:gridCol w:w="1368"/>
        <w:gridCol w:w="1371"/>
        <w:gridCol w:w="1368"/>
      </w:tblGrid>
      <w:tr>
        <w:tblPrEx>
          <w:tblCellMar>
            <w:top w:w="0" w:type="dxa"/>
            <w:left w:w="0" w:type="dxa"/>
            <w:bottom w:w="0" w:type="dxa"/>
            <w:right w:w="0" w:type="dxa"/>
          </w:tblCellMar>
        </w:tblPrEx>
        <w:trPr>
          <w:trHeight w:val="584"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序号</w:t>
            </w:r>
          </w:p>
        </w:tc>
        <w:tc>
          <w:tcPr>
            <w:tcW w:w="2275"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知识产权名称</w:t>
            </w:r>
          </w:p>
        </w:tc>
        <w:tc>
          <w:tcPr>
            <w:tcW w:w="1728"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授权号</w:t>
            </w:r>
          </w:p>
        </w:tc>
        <w:tc>
          <w:tcPr>
            <w:tcW w:w="1368"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授权时间</w:t>
            </w:r>
          </w:p>
        </w:tc>
        <w:tc>
          <w:tcPr>
            <w:tcW w:w="1371"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法律状态</w:t>
            </w:r>
          </w:p>
        </w:tc>
        <w:tc>
          <w:tcPr>
            <w:tcW w:w="1368"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b/>
                <w:bCs/>
                <w:sz w:val="24"/>
              </w:rPr>
              <w:t>年费缴纳期限</w:t>
            </w:r>
          </w:p>
        </w:tc>
      </w:tr>
      <w:tr>
        <w:tblPrEx>
          <w:tblCellMar>
            <w:top w:w="0" w:type="dxa"/>
            <w:left w:w="0" w:type="dxa"/>
            <w:bottom w:w="0" w:type="dxa"/>
            <w:right w:w="0" w:type="dxa"/>
          </w:tblCellMar>
        </w:tblPrEx>
        <w:trPr>
          <w:trHeight w:val="584"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1</w:t>
            </w:r>
          </w:p>
        </w:tc>
        <w:tc>
          <w:tcPr>
            <w:tcW w:w="2275"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一种煤化工用角阀的芯杆连接结构</w:t>
            </w:r>
          </w:p>
        </w:tc>
        <w:tc>
          <w:tcPr>
            <w:tcW w:w="172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asciiTheme="minorEastAsia" w:hAnsiTheme="minorEastAsia" w:eastAsiaTheme="minorEastAsia"/>
                <w:sz w:val="24"/>
              </w:rPr>
              <w:t>CN105485361B</w:t>
            </w:r>
          </w:p>
        </w:tc>
        <w:tc>
          <w:tcPr>
            <w:tcW w:w="136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w:t>
            </w: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1</w:t>
            </w: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25</w:t>
            </w:r>
          </w:p>
        </w:tc>
        <w:tc>
          <w:tcPr>
            <w:tcW w:w="1371"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有效</w:t>
            </w:r>
          </w:p>
        </w:tc>
        <w:tc>
          <w:tcPr>
            <w:tcW w:w="136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.1.24</w:t>
            </w:r>
          </w:p>
        </w:tc>
      </w:tr>
      <w:tr>
        <w:tblPrEx>
          <w:tblCellMar>
            <w:top w:w="0" w:type="dxa"/>
            <w:left w:w="0" w:type="dxa"/>
            <w:bottom w:w="0" w:type="dxa"/>
            <w:right w:w="0" w:type="dxa"/>
          </w:tblCellMar>
        </w:tblPrEx>
        <w:trPr>
          <w:trHeight w:val="584"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2275"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72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6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71"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6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r>
      <w:tr>
        <w:tblPrEx>
          <w:tblCellMar>
            <w:top w:w="0" w:type="dxa"/>
            <w:left w:w="0" w:type="dxa"/>
            <w:bottom w:w="0" w:type="dxa"/>
            <w:right w:w="0" w:type="dxa"/>
          </w:tblCellMar>
        </w:tblPrEx>
        <w:trPr>
          <w:trHeight w:val="584"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2275"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72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6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71"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c>
          <w:tcPr>
            <w:tcW w:w="136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rPr>
            </w:pPr>
          </w:p>
        </w:tc>
      </w:tr>
    </w:tbl>
    <w:p>
      <w:pPr>
        <w:snapToGrid w:val="0"/>
        <w:spacing w:line="240" w:lineRule="auto"/>
        <w:ind w:firstLine="482"/>
        <w:jc w:val="left"/>
        <w:rPr>
          <w:rFonts w:asciiTheme="minorEastAsia" w:hAnsiTheme="minorEastAsia" w:eastAsiaTheme="minorEastAsia"/>
          <w:b/>
          <w:bCs/>
          <w:sz w:val="24"/>
        </w:rPr>
      </w:pPr>
      <w:r>
        <w:rPr>
          <w:rFonts w:hint="eastAsia" w:asciiTheme="minorEastAsia" w:hAnsiTheme="minorEastAsia" w:eastAsiaTheme="minorEastAsia"/>
          <w:b/>
          <w:bCs/>
          <w:sz w:val="24"/>
        </w:rPr>
        <w:t>注：</w:t>
      </w:r>
    </w:p>
    <w:p>
      <w:pPr>
        <w:snapToGrid w:val="0"/>
        <w:spacing w:line="240" w:lineRule="auto"/>
        <w:ind w:firstLine="482"/>
        <w:jc w:val="left"/>
        <w:rPr>
          <w:rFonts w:asciiTheme="minorEastAsia" w:hAnsiTheme="minorEastAsia" w:eastAsiaTheme="minorEastAsia"/>
          <w:b/>
          <w:bCs/>
          <w:sz w:val="24"/>
        </w:rPr>
      </w:pPr>
      <w:r>
        <w:rPr>
          <w:rFonts w:hint="eastAsia" w:asciiTheme="minorEastAsia" w:hAnsiTheme="minorEastAsia" w:eastAsiaTheme="minorEastAsia"/>
          <w:b/>
          <w:bCs/>
          <w:sz w:val="24"/>
        </w:rPr>
        <w:t>1. 第一次申报高企的只附当期申报使用专利汇总表，申请重新认定的还需附上企业全部有效专利汇总表</w:t>
      </w:r>
    </w:p>
    <w:p>
      <w:pPr>
        <w:snapToGrid w:val="0"/>
        <w:spacing w:line="240" w:lineRule="auto"/>
        <w:ind w:firstLine="482"/>
        <w:jc w:val="left"/>
        <w:rPr>
          <w:rFonts w:asciiTheme="minorEastAsia" w:hAnsiTheme="minorEastAsia" w:eastAsiaTheme="minorEastAsia"/>
          <w:b/>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 该表中的序号必须与网络申报书中的序号</w:t>
      </w:r>
      <w:r>
        <w:rPr>
          <w:rFonts w:hint="eastAsia" w:asciiTheme="minorEastAsia" w:hAnsiTheme="minorEastAsia" w:eastAsiaTheme="minorEastAsia"/>
          <w:b/>
          <w:bCs/>
          <w:sz w:val="24"/>
        </w:rPr>
        <w:t>（I</w:t>
      </w:r>
      <w:r>
        <w:rPr>
          <w:rFonts w:asciiTheme="minorEastAsia" w:hAnsiTheme="minorEastAsia" w:eastAsiaTheme="minorEastAsia"/>
          <w:b/>
          <w:bCs/>
          <w:sz w:val="24"/>
        </w:rPr>
        <w:t>P01/IP02</w:t>
      </w:r>
      <w:r>
        <w:rPr>
          <w:rFonts w:hint="eastAsia" w:asciiTheme="minorEastAsia" w:hAnsiTheme="minorEastAsia" w:eastAsiaTheme="minorEastAsia"/>
          <w:b/>
          <w:bCs/>
          <w:sz w:val="24"/>
        </w:rPr>
        <w:t>……）</w:t>
      </w:r>
      <w:r>
        <w:rPr>
          <w:rFonts w:asciiTheme="minorEastAsia" w:hAnsiTheme="minorEastAsia" w:eastAsiaTheme="minorEastAsia"/>
          <w:b/>
          <w:bCs/>
          <w:sz w:val="24"/>
        </w:rPr>
        <w:t>保持一致</w:t>
      </w:r>
      <w:r>
        <w:rPr>
          <w:rFonts w:hint="eastAsia" w:asciiTheme="minorEastAsia" w:hAnsiTheme="minorEastAsia" w:eastAsiaTheme="minorEastAsia"/>
          <w:b/>
          <w:bCs/>
          <w:sz w:val="24"/>
        </w:rPr>
        <w:t>。</w:t>
      </w:r>
    </w:p>
    <w:p>
      <w:pPr>
        <w:snapToGrid w:val="0"/>
        <w:spacing w:line="240" w:lineRule="auto"/>
        <w:ind w:firstLine="482"/>
        <w:jc w:val="left"/>
        <w:rPr>
          <w:rFonts w:asciiTheme="minorEastAsia" w:hAnsiTheme="minorEastAsia" w:eastAsiaTheme="minorEastAsia"/>
          <w:b/>
          <w:bCs/>
          <w:sz w:val="24"/>
        </w:rPr>
      </w:pPr>
    </w:p>
    <w:p>
      <w:pPr>
        <w:ind w:firstLine="640"/>
      </w:pPr>
      <w:r>
        <w:rPr>
          <w:rStyle w:val="15"/>
          <w:b w:val="0"/>
        </w:rPr>
        <w:t>（</w:t>
      </w:r>
      <w:r>
        <w:rPr>
          <w:rStyle w:val="15"/>
          <w:rFonts w:hint="eastAsia"/>
          <w:b w:val="0"/>
        </w:rPr>
        <w:t>二</w:t>
      </w:r>
      <w:r>
        <w:rPr>
          <w:rStyle w:val="15"/>
          <w:b w:val="0"/>
        </w:rPr>
        <w:t>）</w:t>
      </w:r>
      <w:r>
        <w:rPr>
          <w:rStyle w:val="15"/>
          <w:rFonts w:hint="eastAsia"/>
          <w:b w:val="0"/>
        </w:rPr>
        <w:t>知识产权技术的先进程度和对主要产品发挥核心支持作用的说明</w:t>
      </w:r>
      <w:r>
        <w:rPr>
          <w:rFonts w:hint="eastAsia"/>
        </w:rPr>
        <w:t>（须逐项</w:t>
      </w:r>
      <w:r>
        <w:t>说明</w:t>
      </w:r>
      <w:r>
        <w:rPr>
          <w:rFonts w:hint="eastAsia"/>
        </w:rPr>
        <w:t>）。</w:t>
      </w:r>
    </w:p>
    <w:p>
      <w:pPr>
        <w:ind w:firstLine="640"/>
      </w:pPr>
      <w:r>
        <w:rPr>
          <w:rFonts w:hint="eastAsia"/>
        </w:rPr>
        <w:t>I</w:t>
      </w:r>
      <w:r>
        <w:t xml:space="preserve">P01  </w:t>
      </w:r>
      <w:r>
        <w:rPr>
          <w:rFonts w:hint="eastAsia"/>
        </w:rPr>
        <w:t>一种煤化工用角阀的芯杆连接结构</w:t>
      </w:r>
    </w:p>
    <w:p>
      <w:pPr>
        <w:ind w:firstLine="640"/>
      </w:pPr>
      <w:r>
        <w:t>技术先进程度</w:t>
      </w:r>
      <w:r>
        <w:rPr>
          <w:rFonts w:hint="eastAsia"/>
        </w:rPr>
        <w:t>：</w:t>
      </w:r>
    </w:p>
    <w:p>
      <w:pPr>
        <w:ind w:firstLine="640"/>
        <w:rPr>
          <w:bCs/>
        </w:rPr>
      </w:pPr>
      <w:r>
        <w:rPr>
          <w:rFonts w:hint="eastAsia"/>
          <w:bCs/>
        </w:rPr>
        <w:t>对主要产品发挥核心支持作用：</w:t>
      </w:r>
    </w:p>
    <w:p>
      <w:pPr>
        <w:ind w:firstLine="640"/>
        <w:rPr>
          <w:bCs/>
        </w:rPr>
      </w:pPr>
    </w:p>
    <w:p>
      <w:pPr>
        <w:ind w:firstLine="640"/>
      </w:pPr>
      <w:r>
        <w:rPr>
          <w:rFonts w:hint="eastAsia"/>
        </w:rPr>
        <w:t>I</w:t>
      </w:r>
      <w:r>
        <w:t xml:space="preserve">P02 </w:t>
      </w:r>
      <w:r>
        <w:rPr>
          <w:rFonts w:hint="eastAsia"/>
        </w:rPr>
        <w:t>……</w:t>
      </w:r>
    </w:p>
    <w:p>
      <w:pPr>
        <w:ind w:firstLine="640"/>
      </w:pPr>
      <w:r>
        <w:t>技术先进程度</w:t>
      </w:r>
      <w:r>
        <w:rPr>
          <w:rFonts w:hint="eastAsia"/>
        </w:rPr>
        <w:t>：</w:t>
      </w:r>
    </w:p>
    <w:p>
      <w:pPr>
        <w:ind w:firstLine="640"/>
        <w:rPr>
          <w:bCs/>
        </w:rPr>
      </w:pPr>
      <w:r>
        <w:rPr>
          <w:rFonts w:hint="eastAsia"/>
          <w:bCs/>
        </w:rPr>
        <w:t>对主要产品发挥核心支持作用：</w:t>
      </w:r>
    </w:p>
    <w:p>
      <w:pPr>
        <w:ind w:firstLine="640"/>
      </w:pPr>
    </w:p>
    <w:p>
      <w:pPr>
        <w:ind w:firstLine="640"/>
      </w:pPr>
      <w:r>
        <w:t xml:space="preserve">IP03 </w:t>
      </w:r>
      <w:r>
        <w:rPr>
          <w:rFonts w:hint="eastAsia"/>
        </w:rPr>
        <w:t>……</w:t>
      </w:r>
    </w:p>
    <w:p>
      <w:pPr>
        <w:ind w:firstLine="640"/>
      </w:pPr>
      <w:r>
        <w:t>技术先进程度</w:t>
      </w:r>
      <w:r>
        <w:rPr>
          <w:rFonts w:hint="eastAsia"/>
        </w:rPr>
        <w:t>：</w:t>
      </w:r>
    </w:p>
    <w:p>
      <w:pPr>
        <w:ind w:firstLine="640"/>
        <w:rPr>
          <w:bCs/>
        </w:rPr>
      </w:pPr>
      <w:r>
        <w:rPr>
          <w:rFonts w:hint="eastAsia"/>
          <w:bCs/>
        </w:rPr>
        <w:t>对主要产品发挥核心支持作用：</w:t>
      </w:r>
    </w:p>
    <w:p>
      <w:pPr>
        <w:pStyle w:val="3"/>
        <w:ind w:firstLine="640"/>
        <w:rPr>
          <w:b w:val="0"/>
        </w:rPr>
      </w:pPr>
      <w:r>
        <w:rPr>
          <w:rFonts w:hint="eastAsia"/>
          <w:b w:val="0"/>
        </w:rPr>
        <w:t>（三）知识产权证书及反映技术水平先进程度的证明材料</w:t>
      </w:r>
    </w:p>
    <w:p>
      <w:pPr>
        <w:ind w:firstLine="640"/>
      </w:pPr>
      <w:r>
        <w:rPr>
          <w:rFonts w:hint="eastAsia"/>
        </w:rPr>
        <w:t>1</w:t>
      </w:r>
      <w:r>
        <w:t xml:space="preserve">. </w:t>
      </w:r>
      <w:r>
        <w:rPr>
          <w:rFonts w:hint="eastAsia"/>
        </w:rPr>
        <w:t>企业获得的授权知识产权证书及最近一次缴费证明复印件，授权通知书及缴费收据复印件；</w:t>
      </w:r>
    </w:p>
    <w:p>
      <w:pPr>
        <w:ind w:firstLine="640"/>
      </w:pPr>
      <w:r>
        <w:rPr>
          <w:rFonts w:hint="eastAsia"/>
        </w:rPr>
        <w:t>2</w:t>
      </w:r>
      <w:r>
        <w:t xml:space="preserve">. </w:t>
      </w:r>
      <w:r>
        <w:rPr>
          <w:rFonts w:hint="eastAsia"/>
        </w:rPr>
        <w:t>通过受让、受赠、并购取得的知识产权需提供相关主管部门出具的专利权人变更证明；</w:t>
      </w:r>
    </w:p>
    <w:p>
      <w:pPr>
        <w:ind w:firstLine="640"/>
      </w:pPr>
      <w:r>
        <w:rPr>
          <w:rFonts w:hint="eastAsia"/>
        </w:rPr>
        <w:t>3</w:t>
      </w:r>
      <w:r>
        <w:t xml:space="preserve">. </w:t>
      </w:r>
      <w:r>
        <w:rPr>
          <w:rFonts w:hint="eastAsia"/>
        </w:rPr>
        <w:t>知识产权有多个权属人时，需提供其他权属人同意该企业使用本知识产权申报高新技术企业的声明，所有权属人需加盖公章（格式附后）；</w:t>
      </w:r>
    </w:p>
    <w:p>
      <w:pPr>
        <w:ind w:firstLine="640"/>
      </w:pPr>
      <w:r>
        <w:rPr>
          <w:rFonts w:hint="eastAsia"/>
        </w:rPr>
        <w:t>4</w:t>
      </w:r>
      <w:r>
        <w:t xml:space="preserve">. </w:t>
      </w:r>
      <w:r>
        <w:rPr>
          <w:rFonts w:hint="eastAsia"/>
        </w:rPr>
        <w:t>反映技术水平的证明材料（如专利说明书等）；</w:t>
      </w:r>
    </w:p>
    <w:p>
      <w:pPr>
        <w:ind w:firstLine="640"/>
      </w:pPr>
      <w:r>
        <w:rPr>
          <w:rFonts w:hint="eastAsia"/>
        </w:rPr>
        <w:t>5</w:t>
      </w:r>
      <w:r>
        <w:t xml:space="preserve">. </w:t>
      </w:r>
      <w:r>
        <w:rPr>
          <w:rFonts w:hint="eastAsia"/>
        </w:rPr>
        <w:t>参与制定标准情况及相关证明材料。</w:t>
      </w:r>
    </w:p>
    <w:p>
      <w:pPr>
        <w:ind w:firstLine="640"/>
        <w:rPr>
          <w:rFonts w:ascii="黑体" w:hAnsi="黑体" w:eastAsia="黑体"/>
        </w:rPr>
      </w:pPr>
      <w:r>
        <w:rPr>
          <w:rFonts w:hint="eastAsia" w:ascii="黑体" w:hAnsi="黑体" w:eastAsia="黑体"/>
        </w:rPr>
        <w:t>每个</w:t>
      </w:r>
      <w:r>
        <w:rPr>
          <w:rFonts w:ascii="黑体" w:hAnsi="黑体" w:eastAsia="黑体"/>
        </w:rPr>
        <w:t>知识产权的证明材料按如下</w:t>
      </w:r>
      <w:r>
        <w:rPr>
          <w:rFonts w:hint="eastAsia" w:ascii="黑体" w:hAnsi="黑体" w:eastAsia="黑体"/>
        </w:rPr>
        <w:t>顺序</w:t>
      </w:r>
      <w:r>
        <w:rPr>
          <w:rFonts w:ascii="黑体" w:hAnsi="黑体" w:eastAsia="黑体"/>
        </w:rPr>
        <w:t>：</w:t>
      </w:r>
    </w:p>
    <w:p>
      <w:pPr>
        <w:ind w:firstLine="640"/>
        <w:rPr>
          <w:rFonts w:ascii="黑体" w:hAnsi="黑体" w:eastAsia="黑体"/>
        </w:rPr>
      </w:pPr>
      <w:r>
        <w:rPr>
          <w:rFonts w:hint="eastAsia" w:ascii="黑体" w:hAnsi="黑体" w:eastAsia="黑体"/>
        </w:rPr>
        <w:t>知识产权逐项</w:t>
      </w:r>
      <w:r>
        <w:rPr>
          <w:rFonts w:ascii="黑体" w:hAnsi="黑体" w:eastAsia="黑体"/>
        </w:rPr>
        <w:t>说明</w:t>
      </w:r>
      <w:r>
        <w:rPr>
          <w:rFonts w:hint="eastAsia" w:ascii="黑体" w:hAnsi="黑体" w:eastAsia="黑体"/>
        </w:rPr>
        <w:t>——</w:t>
      </w:r>
      <w:r>
        <w:rPr>
          <w:rFonts w:ascii="黑体" w:hAnsi="黑体" w:eastAsia="黑体"/>
        </w:rPr>
        <w:t>专利证书——专利说明书首页和权力要求书——专利缴费证明——其他证明材料</w:t>
      </w: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r>
        <w:rPr>
          <w:rFonts w:ascii="方正小标宋_GBK" w:eastAsia="方正小标宋_GBK" w:cs="Times New Roman"/>
          <w:snapToGrid w:val="0"/>
          <w:kern w:val="0"/>
          <w:sz w:val="44"/>
          <w:szCs w:val="44"/>
        </w:rPr>
        <w:br w:type="page"/>
      </w: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p>
    <w:p>
      <w:pPr>
        <w:tabs>
          <w:tab w:val="left" w:pos="1442"/>
        </w:tabs>
        <w:autoSpaceDE w:val="0"/>
        <w:autoSpaceDN w:val="0"/>
        <w:snapToGrid w:val="0"/>
        <w:spacing w:line="590" w:lineRule="exact"/>
        <w:ind w:firstLine="0" w:firstLineChars="0"/>
        <w:jc w:val="center"/>
        <w:rPr>
          <w:rFonts w:ascii="方正小标宋_GBK" w:eastAsia="方正小标宋_GBK" w:cs="Times New Roman"/>
          <w:snapToGrid w:val="0"/>
          <w:kern w:val="0"/>
          <w:sz w:val="44"/>
          <w:szCs w:val="44"/>
        </w:rPr>
      </w:pPr>
      <w:r>
        <w:rPr>
          <w:rFonts w:hint="eastAsia" w:ascii="方正小标宋_GBK" w:eastAsia="方正小标宋_GBK" w:cs="Times New Roman"/>
          <w:snapToGrid w:val="0"/>
          <w:kern w:val="0"/>
          <w:sz w:val="44"/>
          <w:szCs w:val="44"/>
        </w:rPr>
        <w:t>知识产权权属人声明</w:t>
      </w:r>
    </w:p>
    <w:p>
      <w:pPr>
        <w:tabs>
          <w:tab w:val="left" w:pos="1442"/>
        </w:tabs>
        <w:autoSpaceDE w:val="0"/>
        <w:autoSpaceDN w:val="0"/>
        <w:snapToGrid w:val="0"/>
        <w:spacing w:line="590" w:lineRule="exact"/>
        <w:ind w:firstLine="0" w:firstLineChars="0"/>
        <w:jc w:val="left"/>
        <w:rPr>
          <w:rFonts w:ascii="方正仿宋_GBK" w:eastAsia="方正仿宋_GBK" w:cs="Times New Roman"/>
          <w:snapToGrid w:val="0"/>
          <w:kern w:val="0"/>
          <w:szCs w:val="32"/>
        </w:rPr>
      </w:pPr>
    </w:p>
    <w:p>
      <w:pPr>
        <w:tabs>
          <w:tab w:val="left" w:pos="1442"/>
        </w:tabs>
        <w:autoSpaceDE w:val="0"/>
        <w:autoSpaceDN w:val="0"/>
        <w:snapToGrid w:val="0"/>
        <w:spacing w:line="590" w:lineRule="exact"/>
        <w:ind w:firstLine="0" w:firstLineChars="0"/>
        <w:jc w:val="both"/>
        <w:rPr>
          <w:rFonts w:ascii="仿宋_GB2312" w:cs="Times New Roman"/>
          <w:snapToGrid w:val="0"/>
          <w:kern w:val="0"/>
          <w:szCs w:val="32"/>
        </w:rPr>
      </w:pPr>
      <w:r>
        <w:rPr>
          <w:rFonts w:hint="eastAsia" w:ascii="方正仿宋_GBK" w:eastAsia="方正仿宋_GBK" w:cs="Times New Roman"/>
          <w:snapToGrid w:val="0"/>
          <w:kern w:val="0"/>
          <w:szCs w:val="32"/>
        </w:rPr>
        <w:t xml:space="preserve">   </w:t>
      </w:r>
      <w:r>
        <w:rPr>
          <w:rFonts w:hint="eastAsia" w:ascii="仿宋_GB2312" w:cs="Times New Roman"/>
          <w:snapToGrid w:val="0"/>
          <w:kern w:val="0"/>
          <w:szCs w:val="32"/>
        </w:rPr>
        <w:t xml:space="preserve"> 作为 （知识产权名称） （授权号：XXXX）的共有权属人，本单位允许XXXX公司将此知识产权用于</w:t>
      </w:r>
      <w:r>
        <w:rPr>
          <w:rFonts w:ascii="仿宋_GB2312" w:cs="Times New Roman"/>
          <w:snapToGrid w:val="0"/>
          <w:kern w:val="0"/>
          <w:szCs w:val="32"/>
        </w:rPr>
        <w:t>202</w:t>
      </w:r>
      <w:r>
        <w:rPr>
          <w:rFonts w:hint="eastAsia" w:ascii="仿宋_GB2312" w:cs="Times New Roman"/>
          <w:snapToGrid w:val="0"/>
          <w:kern w:val="0"/>
          <w:szCs w:val="32"/>
          <w:lang w:val="en-US" w:eastAsia="zh-CN"/>
        </w:rPr>
        <w:t>2</w:t>
      </w:r>
      <w:r>
        <w:rPr>
          <w:rFonts w:hint="eastAsia" w:ascii="仿宋_GB2312" w:cs="Times New Roman"/>
          <w:snapToGrid w:val="0"/>
          <w:kern w:val="0"/>
          <w:szCs w:val="32"/>
        </w:rPr>
        <w:t>年高新技术企业申报。如该企业通过高新技术企业认定，在资格有效期内，本单位承诺不将该知识产权用于本单位或其他单位的高新技术企业申报。</w:t>
      </w:r>
    </w:p>
    <w:p>
      <w:pPr>
        <w:tabs>
          <w:tab w:val="left" w:pos="1442"/>
        </w:tabs>
        <w:autoSpaceDE w:val="0"/>
        <w:autoSpaceDN w:val="0"/>
        <w:snapToGrid w:val="0"/>
        <w:spacing w:line="590" w:lineRule="exact"/>
        <w:ind w:firstLine="0" w:firstLineChars="0"/>
        <w:jc w:val="left"/>
        <w:rPr>
          <w:rFonts w:ascii="仿宋_GB2312" w:cs="Times New Roman"/>
          <w:snapToGrid w:val="0"/>
          <w:kern w:val="0"/>
          <w:szCs w:val="32"/>
        </w:rPr>
      </w:pP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r>
        <w:rPr>
          <w:rFonts w:ascii="仿宋_GB2312" w:cs="Times New Roman"/>
          <w:snapToGrid w:val="0"/>
          <w:kern w:val="0"/>
          <w:szCs w:val="32"/>
        </w:rPr>
        <w:t>知识产权权属人（公章）：</w:t>
      </w:r>
    </w:p>
    <w:p>
      <w:pPr>
        <w:tabs>
          <w:tab w:val="left" w:pos="1442"/>
        </w:tabs>
        <w:autoSpaceDE w:val="0"/>
        <w:autoSpaceDN w:val="0"/>
        <w:snapToGrid w:val="0"/>
        <w:spacing w:line="590" w:lineRule="exact"/>
        <w:ind w:firstLine="0" w:firstLineChars="0"/>
        <w:jc w:val="center"/>
        <w:rPr>
          <w:rFonts w:ascii="仿宋_GB2312" w:cs="Times New Roman"/>
          <w:snapToGrid w:val="0"/>
          <w:kern w:val="0"/>
          <w:szCs w:val="32"/>
        </w:rPr>
      </w:pPr>
      <w:r>
        <w:rPr>
          <w:rFonts w:ascii="仿宋_GB2312" w:cs="Times New Roman"/>
          <w:snapToGrid w:val="0"/>
          <w:kern w:val="0"/>
          <w:szCs w:val="32"/>
        </w:rPr>
        <w:t xml:space="preserve">                      </w:t>
      </w:r>
      <w:r>
        <w:rPr>
          <w:rFonts w:hint="eastAsia" w:ascii="仿宋_GB2312" w:cs="Times New Roman"/>
          <w:snapToGrid w:val="0"/>
          <w:kern w:val="0"/>
          <w:szCs w:val="32"/>
        </w:rPr>
        <w:t xml:space="preserve"> </w:t>
      </w:r>
      <w:r>
        <w:rPr>
          <w:rFonts w:ascii="仿宋_GB2312" w:cs="Times New Roman"/>
          <w:snapToGrid w:val="0"/>
          <w:kern w:val="0"/>
          <w:szCs w:val="32"/>
        </w:rPr>
        <w:t>年</w:t>
      </w:r>
      <w:r>
        <w:rPr>
          <w:rFonts w:hint="eastAsia" w:ascii="仿宋_GB2312" w:cs="Times New Roman"/>
          <w:snapToGrid w:val="0"/>
          <w:kern w:val="0"/>
          <w:szCs w:val="32"/>
        </w:rPr>
        <w:t xml:space="preserve"> </w:t>
      </w:r>
      <w:r>
        <w:rPr>
          <w:rFonts w:ascii="仿宋_GB2312" w:cs="Times New Roman"/>
          <w:snapToGrid w:val="0"/>
          <w:kern w:val="0"/>
          <w:szCs w:val="32"/>
        </w:rPr>
        <w:t xml:space="preserve"> 月  日</w:t>
      </w:r>
    </w:p>
    <w:p>
      <w:pPr>
        <w:tabs>
          <w:tab w:val="left" w:pos="1442"/>
        </w:tabs>
        <w:autoSpaceDE w:val="0"/>
        <w:autoSpaceDN w:val="0"/>
        <w:snapToGrid w:val="0"/>
        <w:spacing w:line="590" w:lineRule="exact"/>
        <w:ind w:firstLine="0" w:firstLineChars="0"/>
        <w:rPr>
          <w:rFonts w:ascii="仿宋_GB2312" w:cs="Times New Roman"/>
          <w:snapToGrid w:val="0"/>
          <w:kern w:val="0"/>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1474" w:gutter="0"/>
          <w:pgNumType w:start="18"/>
          <w:cols w:space="720" w:num="1"/>
          <w:docGrid w:linePitch="590" w:charSpace="0"/>
        </w:sectPr>
      </w:pPr>
    </w:p>
    <w:p>
      <w:pPr>
        <w:pStyle w:val="2"/>
        <w:ind w:firstLine="640"/>
      </w:pPr>
      <w:r>
        <w:rPr>
          <w:rFonts w:hint="eastAsia"/>
        </w:rPr>
        <w:t>二、科研项目证明材料</w:t>
      </w:r>
    </w:p>
    <w:p>
      <w:pPr>
        <w:pStyle w:val="3"/>
        <w:ind w:firstLine="640"/>
        <w:rPr>
          <w:b w:val="0"/>
        </w:rPr>
      </w:pPr>
      <w:r>
        <w:rPr>
          <w:rFonts w:hint="eastAsia"/>
          <w:b w:val="0"/>
        </w:rPr>
        <w:t>（一）科研项目汇总表</w:t>
      </w:r>
    </w:p>
    <w:tbl>
      <w:tblPr>
        <w:tblStyle w:val="11"/>
        <w:tblW w:w="8286" w:type="dxa"/>
        <w:jc w:val="center"/>
        <w:tblLayout w:type="fixed"/>
        <w:tblCellMar>
          <w:top w:w="0" w:type="dxa"/>
          <w:left w:w="0" w:type="dxa"/>
          <w:bottom w:w="0" w:type="dxa"/>
          <w:right w:w="0" w:type="dxa"/>
        </w:tblCellMar>
      </w:tblPr>
      <w:tblGrid>
        <w:gridCol w:w="806"/>
        <w:gridCol w:w="2000"/>
        <w:gridCol w:w="2004"/>
        <w:gridCol w:w="1559"/>
        <w:gridCol w:w="1917"/>
      </w:tblGrid>
      <w:tr>
        <w:tblPrEx>
          <w:tblCellMar>
            <w:top w:w="0" w:type="dxa"/>
            <w:left w:w="0" w:type="dxa"/>
            <w:bottom w:w="0" w:type="dxa"/>
            <w:right w:w="0" w:type="dxa"/>
          </w:tblCellMar>
        </w:tblPrEx>
        <w:trPr>
          <w:trHeight w:val="584" w:hRule="atLeast"/>
          <w:jc w:val="center"/>
        </w:trPr>
        <w:tc>
          <w:tcPr>
            <w:tcW w:w="806"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2000"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项目名称</w:t>
            </w:r>
          </w:p>
        </w:tc>
        <w:tc>
          <w:tcPr>
            <w:tcW w:w="2004"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项目类别</w:t>
            </w:r>
          </w:p>
        </w:tc>
        <w:tc>
          <w:tcPr>
            <w:tcW w:w="1559"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实施期限</w:t>
            </w:r>
          </w:p>
        </w:tc>
        <w:tc>
          <w:tcPr>
            <w:tcW w:w="1917"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是否验收或结题</w:t>
            </w:r>
          </w:p>
        </w:tc>
      </w:tr>
      <w:tr>
        <w:tblPrEx>
          <w:tblCellMar>
            <w:top w:w="0" w:type="dxa"/>
            <w:left w:w="0" w:type="dxa"/>
            <w:bottom w:w="0" w:type="dxa"/>
            <w:right w:w="0" w:type="dxa"/>
          </w:tblCellMar>
        </w:tblPrEx>
        <w:trPr>
          <w:trHeight w:val="584" w:hRule="atLeast"/>
          <w:jc w:val="center"/>
        </w:trPr>
        <w:tc>
          <w:tcPr>
            <w:tcW w:w="806"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0</w:t>
            </w:r>
            <w:r>
              <w:rPr>
                <w:rFonts w:asciiTheme="minorEastAsia" w:hAnsiTheme="minorEastAsia" w:eastAsiaTheme="minorEastAsia"/>
                <w:b/>
                <w:bCs/>
                <w:sz w:val="24"/>
              </w:rPr>
              <w:t>1</w:t>
            </w:r>
          </w:p>
        </w:tc>
        <w:tc>
          <w:tcPr>
            <w:tcW w:w="2000"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工艺研发</w:t>
            </w:r>
          </w:p>
        </w:tc>
        <w:tc>
          <w:tcPr>
            <w:tcW w:w="2004"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asciiTheme="minorEastAsia" w:hAnsiTheme="minorEastAsia" w:eastAsiaTheme="minorEastAsia"/>
                <w:b/>
                <w:bCs/>
                <w:sz w:val="24"/>
              </w:rPr>
              <w:t>企业自立项目</w:t>
            </w:r>
          </w:p>
        </w:tc>
        <w:tc>
          <w:tcPr>
            <w:tcW w:w="1559"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01</w:t>
            </w:r>
            <w:r>
              <w:rPr>
                <w:rFonts w:hint="eastAsia" w:asciiTheme="minorEastAsia" w:hAnsiTheme="minorEastAsia" w:eastAsiaTheme="minorEastAsia"/>
                <w:b/>
                <w:bCs/>
                <w:sz w:val="24"/>
                <w:lang w:val="en-US" w:eastAsia="zh-CN"/>
              </w:rPr>
              <w:t>9</w:t>
            </w:r>
            <w:r>
              <w:rPr>
                <w:rFonts w:asciiTheme="minorEastAsia" w:hAnsiTheme="minorEastAsia" w:eastAsiaTheme="minorEastAsia"/>
                <w:b/>
                <w:bCs/>
                <w:sz w:val="24"/>
              </w:rPr>
              <w:t>.03</w:t>
            </w:r>
            <w:r>
              <w:rPr>
                <w:rFonts w:hint="eastAsia" w:asciiTheme="minorEastAsia" w:hAnsiTheme="minorEastAsia" w:eastAsiaTheme="minorEastAsia"/>
                <w:b/>
                <w:bCs/>
                <w:sz w:val="24"/>
              </w:rPr>
              <w:t>—</w:t>
            </w:r>
            <w:r>
              <w:rPr>
                <w:rFonts w:asciiTheme="minorEastAsia" w:hAnsiTheme="minorEastAsia" w:eastAsiaTheme="minorEastAsia"/>
                <w:b/>
                <w:bCs/>
                <w:sz w:val="24"/>
              </w:rPr>
              <w:t>20</w:t>
            </w:r>
            <w:r>
              <w:rPr>
                <w:rFonts w:hint="eastAsia" w:asciiTheme="minorEastAsia" w:hAnsiTheme="minorEastAsia" w:eastAsiaTheme="minorEastAsia"/>
                <w:b/>
                <w:bCs/>
                <w:sz w:val="24"/>
              </w:rPr>
              <w:t>2</w:t>
            </w:r>
            <w:r>
              <w:rPr>
                <w:rFonts w:hint="eastAsia" w:asciiTheme="minorEastAsia" w:hAnsiTheme="minorEastAsia" w:eastAsiaTheme="minorEastAsia"/>
                <w:b/>
                <w:bCs/>
                <w:sz w:val="24"/>
                <w:lang w:val="en-US" w:eastAsia="zh-CN"/>
              </w:rPr>
              <w:t>1</w:t>
            </w:r>
            <w:r>
              <w:rPr>
                <w:rFonts w:asciiTheme="minorEastAsia" w:hAnsiTheme="minorEastAsia" w:eastAsiaTheme="minorEastAsia"/>
                <w:b/>
                <w:bCs/>
                <w:sz w:val="24"/>
              </w:rPr>
              <w:t>.12</w:t>
            </w:r>
          </w:p>
        </w:tc>
        <w:tc>
          <w:tcPr>
            <w:tcW w:w="1917"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asciiTheme="minorEastAsia" w:hAnsiTheme="minorEastAsia" w:eastAsiaTheme="minorEastAsia"/>
                <w:b/>
                <w:bCs/>
                <w:sz w:val="24"/>
              </w:rPr>
              <w:t>已验收</w:t>
            </w:r>
          </w:p>
        </w:tc>
      </w:tr>
      <w:tr>
        <w:tblPrEx>
          <w:tblCellMar>
            <w:top w:w="0" w:type="dxa"/>
            <w:left w:w="0" w:type="dxa"/>
            <w:bottom w:w="0" w:type="dxa"/>
            <w:right w:w="0" w:type="dxa"/>
          </w:tblCellMar>
        </w:tblPrEx>
        <w:trPr>
          <w:trHeight w:val="584" w:hRule="atLeast"/>
          <w:jc w:val="center"/>
        </w:trPr>
        <w:tc>
          <w:tcPr>
            <w:tcW w:w="806"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0</w:t>
            </w:r>
            <w:r>
              <w:rPr>
                <w:rFonts w:asciiTheme="minorEastAsia" w:hAnsiTheme="minorEastAsia" w:eastAsiaTheme="minorEastAsia"/>
                <w:b/>
                <w:bCs/>
                <w:sz w:val="24"/>
              </w:rPr>
              <w:t>2</w:t>
            </w:r>
          </w:p>
        </w:tc>
        <w:tc>
          <w:tcPr>
            <w:tcW w:w="2000"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……新产品研发</w:t>
            </w:r>
          </w:p>
        </w:tc>
        <w:tc>
          <w:tcPr>
            <w:tcW w:w="2004"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asciiTheme="minorEastAsia" w:hAnsiTheme="minorEastAsia" w:eastAsiaTheme="minorEastAsia"/>
                <w:b/>
                <w:bCs/>
                <w:sz w:val="24"/>
              </w:rPr>
              <w:t>自治区重点研发计划重点项目</w:t>
            </w:r>
          </w:p>
        </w:tc>
        <w:tc>
          <w:tcPr>
            <w:tcW w:w="1559"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0</w:t>
            </w:r>
            <w:r>
              <w:rPr>
                <w:rFonts w:hint="eastAsia" w:asciiTheme="minorEastAsia" w:hAnsiTheme="minorEastAsia" w:eastAsiaTheme="minorEastAsia"/>
                <w:b/>
                <w:bCs/>
                <w:sz w:val="24"/>
                <w:lang w:val="en-US" w:eastAsia="zh-CN"/>
              </w:rPr>
              <w:t>20</w:t>
            </w:r>
            <w:r>
              <w:rPr>
                <w:rFonts w:asciiTheme="minorEastAsia" w:hAnsiTheme="minorEastAsia" w:eastAsiaTheme="minorEastAsia"/>
                <w:b/>
                <w:bCs/>
                <w:sz w:val="24"/>
              </w:rPr>
              <w:t>.01</w:t>
            </w:r>
            <w:r>
              <w:rPr>
                <w:rFonts w:hint="eastAsia" w:asciiTheme="minorEastAsia" w:hAnsiTheme="minorEastAsia" w:eastAsiaTheme="minorEastAsia"/>
                <w:b/>
                <w:bCs/>
                <w:sz w:val="24"/>
              </w:rPr>
              <w:t>—2</w:t>
            </w:r>
            <w:r>
              <w:rPr>
                <w:rFonts w:asciiTheme="minorEastAsia" w:hAnsiTheme="minorEastAsia" w:eastAsiaTheme="minorEastAsia"/>
                <w:b/>
                <w:bCs/>
                <w:sz w:val="24"/>
              </w:rPr>
              <w:t>02</w:t>
            </w:r>
            <w:r>
              <w:rPr>
                <w:rFonts w:hint="eastAsia" w:asciiTheme="minorEastAsia" w:hAnsiTheme="minorEastAsia" w:eastAsiaTheme="minorEastAsia"/>
                <w:b/>
                <w:bCs/>
                <w:sz w:val="24"/>
                <w:lang w:val="en-US" w:eastAsia="zh-CN"/>
              </w:rPr>
              <w:t>2</w:t>
            </w:r>
            <w:r>
              <w:rPr>
                <w:rFonts w:asciiTheme="minorEastAsia" w:hAnsiTheme="minorEastAsia" w:eastAsiaTheme="minorEastAsia"/>
                <w:b/>
                <w:bCs/>
                <w:sz w:val="24"/>
              </w:rPr>
              <w:t>.12</w:t>
            </w:r>
          </w:p>
        </w:tc>
        <w:tc>
          <w:tcPr>
            <w:tcW w:w="1917"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rPr>
            </w:pPr>
            <w:r>
              <w:rPr>
                <w:rFonts w:asciiTheme="minorEastAsia" w:hAnsiTheme="minorEastAsia" w:eastAsiaTheme="minorEastAsia"/>
                <w:b/>
                <w:bCs/>
                <w:sz w:val="24"/>
              </w:rPr>
              <w:t>未结题</w:t>
            </w:r>
          </w:p>
        </w:tc>
      </w:tr>
    </w:tbl>
    <w:p>
      <w:pPr>
        <w:snapToGrid w:val="0"/>
        <w:spacing w:line="240" w:lineRule="auto"/>
        <w:ind w:firstLine="482"/>
        <w:jc w:val="left"/>
        <w:rPr>
          <w:rFonts w:asciiTheme="minorEastAsia" w:hAnsiTheme="minorEastAsia" w:eastAsiaTheme="minorEastAsia"/>
          <w:b/>
          <w:bCs/>
          <w:sz w:val="24"/>
        </w:rPr>
      </w:pPr>
      <w:r>
        <w:rPr>
          <w:rFonts w:asciiTheme="minorEastAsia" w:hAnsiTheme="minorEastAsia" w:eastAsiaTheme="minorEastAsia"/>
          <w:b/>
          <w:bCs/>
          <w:sz w:val="24"/>
        </w:rPr>
        <w:t>注</w:t>
      </w:r>
      <w:r>
        <w:rPr>
          <w:rFonts w:hint="eastAsia" w:asciiTheme="minorEastAsia" w:hAnsiTheme="minorEastAsia" w:eastAsiaTheme="minorEastAsia"/>
          <w:b/>
          <w:bCs/>
          <w:sz w:val="24"/>
        </w:rPr>
        <w:t>：该表序号必须与网络申报书中的序号（</w:t>
      </w:r>
      <w:r>
        <w:rPr>
          <w:rFonts w:asciiTheme="minorEastAsia" w:hAnsiTheme="minorEastAsia" w:eastAsiaTheme="minorEastAsia"/>
          <w:b/>
          <w:bCs/>
          <w:sz w:val="24"/>
        </w:rPr>
        <w:t>RD</w:t>
      </w:r>
      <w:r>
        <w:rPr>
          <w:rFonts w:hint="eastAsia" w:asciiTheme="minorEastAsia" w:hAnsiTheme="minorEastAsia" w:eastAsiaTheme="minorEastAsia"/>
          <w:b/>
          <w:bCs/>
          <w:sz w:val="24"/>
        </w:rPr>
        <w:t>01/</w:t>
      </w:r>
      <w:r>
        <w:rPr>
          <w:rFonts w:asciiTheme="minorEastAsia" w:hAnsiTheme="minorEastAsia" w:eastAsiaTheme="minorEastAsia"/>
          <w:b/>
          <w:bCs/>
          <w:sz w:val="24"/>
        </w:rPr>
        <w:t>RD</w:t>
      </w:r>
      <w:r>
        <w:rPr>
          <w:rFonts w:hint="eastAsia" w:asciiTheme="minorEastAsia" w:hAnsiTheme="minorEastAsia" w:eastAsiaTheme="minorEastAsia"/>
          <w:b/>
          <w:bCs/>
          <w:sz w:val="24"/>
        </w:rPr>
        <w:t>02……）保持一致。</w:t>
      </w:r>
    </w:p>
    <w:p>
      <w:pPr>
        <w:snapToGrid w:val="0"/>
        <w:spacing w:line="240" w:lineRule="auto"/>
        <w:ind w:firstLine="482"/>
        <w:jc w:val="left"/>
        <w:rPr>
          <w:rFonts w:asciiTheme="minorEastAsia" w:hAnsiTheme="minorEastAsia" w:eastAsiaTheme="minorEastAsia"/>
          <w:b/>
          <w:bCs/>
          <w:sz w:val="24"/>
        </w:rPr>
      </w:pPr>
    </w:p>
    <w:p>
      <w:pPr>
        <w:pStyle w:val="3"/>
        <w:ind w:firstLine="640"/>
        <w:rPr>
          <w:b w:val="0"/>
        </w:rPr>
      </w:pPr>
      <w:r>
        <w:rPr>
          <w:rFonts w:hint="eastAsia"/>
          <w:b w:val="0"/>
        </w:rPr>
        <w:t>（二）项目立项和结题证明；</w:t>
      </w:r>
    </w:p>
    <w:p>
      <w:pPr>
        <w:ind w:firstLine="643"/>
        <w:rPr>
          <w:b/>
        </w:rPr>
      </w:pPr>
      <w:r>
        <w:rPr>
          <w:rFonts w:hint="eastAsia"/>
          <w:b/>
        </w:rPr>
        <w:t>每个</w:t>
      </w:r>
      <w:r>
        <w:rPr>
          <w:b/>
        </w:rPr>
        <w:t>项目</w:t>
      </w:r>
      <w:r>
        <w:rPr>
          <w:rFonts w:hint="eastAsia"/>
          <w:b/>
        </w:rPr>
        <w:t>按以下顺序</w:t>
      </w:r>
      <w:r>
        <w:rPr>
          <w:b/>
        </w:rPr>
        <w:t>：</w:t>
      </w:r>
    </w:p>
    <w:p>
      <w:pPr>
        <w:ind w:firstLine="640"/>
      </w:pPr>
      <w:r>
        <w:rPr>
          <w:rFonts w:hint="eastAsia"/>
        </w:rPr>
        <w:t>RD01：</w:t>
      </w:r>
      <w:r>
        <w:t>立项证明——</w:t>
      </w:r>
      <w:r>
        <w:rPr>
          <w:rFonts w:hint="eastAsia"/>
        </w:rPr>
        <w:t>结题证明</w:t>
      </w:r>
    </w:p>
    <w:p>
      <w:pPr>
        <w:ind w:firstLine="640"/>
      </w:pPr>
      <w:r>
        <w:rPr>
          <w:rFonts w:hint="eastAsia"/>
        </w:rPr>
        <w:t>RD0</w:t>
      </w:r>
      <w:r>
        <w:t>2</w:t>
      </w:r>
      <w:r>
        <w:rPr>
          <w:rFonts w:hint="eastAsia"/>
        </w:rPr>
        <w:t>：</w:t>
      </w:r>
      <w:r>
        <w:t>立项证明——</w:t>
      </w:r>
      <w:r>
        <w:rPr>
          <w:rFonts w:hint="eastAsia"/>
        </w:rPr>
        <w:t>结题证明</w:t>
      </w:r>
    </w:p>
    <w:p>
      <w:pPr>
        <w:ind w:firstLine="640"/>
      </w:pPr>
      <w:r>
        <w:rPr>
          <w:rFonts w:hint="eastAsia"/>
        </w:rPr>
        <w:t>RD0</w:t>
      </w:r>
      <w:r>
        <w:t>3</w:t>
      </w:r>
      <w:r>
        <w:rPr>
          <w:rFonts w:hint="eastAsia"/>
        </w:rPr>
        <w:t>：</w:t>
      </w:r>
      <w:r>
        <w:t>立项证明——</w:t>
      </w:r>
      <w:r>
        <w:rPr>
          <w:rFonts w:hint="eastAsia"/>
        </w:rPr>
        <w:t>结题证明</w:t>
      </w:r>
    </w:p>
    <w:p>
      <w:pPr>
        <w:ind w:firstLine="640"/>
      </w:pPr>
      <w:r>
        <w:rPr>
          <w:rFonts w:hint="eastAsia"/>
        </w:rPr>
        <w:t>……</w:t>
      </w:r>
    </w:p>
    <w:p>
      <w:pPr>
        <w:ind w:firstLine="640"/>
      </w:pPr>
    </w:p>
    <w:p>
      <w:pPr>
        <w:ind w:firstLine="640"/>
      </w:pPr>
      <w:r>
        <w:br w:type="page"/>
      </w:r>
    </w:p>
    <w:p>
      <w:pPr>
        <w:ind w:firstLine="640"/>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cols w:space="425" w:num="1"/>
          <w:docGrid w:type="lines" w:linePitch="312" w:charSpace="0"/>
        </w:sectPr>
      </w:pPr>
    </w:p>
    <w:p>
      <w:pPr>
        <w:pStyle w:val="2"/>
        <w:spacing w:before="0" w:after="0"/>
        <w:ind w:firstLine="640"/>
      </w:pPr>
      <w:r>
        <w:rPr>
          <w:rFonts w:hint="eastAsia"/>
        </w:rPr>
        <w:t>三、科技成果转化相关材料</w:t>
      </w:r>
    </w:p>
    <w:p>
      <w:pPr>
        <w:pStyle w:val="3"/>
        <w:ind w:firstLine="640"/>
        <w:rPr>
          <w:b w:val="0"/>
        </w:rPr>
      </w:pPr>
      <w:r>
        <w:rPr>
          <w:rFonts w:hint="eastAsia"/>
          <w:b w:val="0"/>
        </w:rPr>
        <w:t>（一）</w:t>
      </w:r>
      <w:commentRangeStart w:id="5"/>
      <w:r>
        <w:rPr>
          <w:rFonts w:hint="eastAsia"/>
          <w:b w:val="0"/>
        </w:rPr>
        <w:t>科技成果转化情况汇总表（每项成果逐项说明）；</w:t>
      </w:r>
      <w:commentRangeEnd w:id="5"/>
      <w:r>
        <w:rPr>
          <w:rStyle w:val="13"/>
          <w:b w:val="0"/>
        </w:rPr>
        <w:commentReference w:id="5"/>
      </w:r>
    </w:p>
    <w:tbl>
      <w:tblPr>
        <w:tblStyle w:val="11"/>
        <w:tblW w:w="13832" w:type="dxa"/>
        <w:jc w:val="center"/>
        <w:tblLayout w:type="fixed"/>
        <w:tblCellMar>
          <w:top w:w="0" w:type="dxa"/>
          <w:left w:w="0" w:type="dxa"/>
          <w:bottom w:w="0" w:type="dxa"/>
          <w:right w:w="0" w:type="dxa"/>
        </w:tblCellMar>
      </w:tblPr>
      <w:tblGrid>
        <w:gridCol w:w="1073"/>
        <w:gridCol w:w="1331"/>
        <w:gridCol w:w="1120"/>
        <w:gridCol w:w="1259"/>
        <w:gridCol w:w="2138"/>
        <w:gridCol w:w="1782"/>
        <w:gridCol w:w="1640"/>
        <w:gridCol w:w="1862"/>
        <w:gridCol w:w="1627"/>
      </w:tblGrid>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序号</w:t>
            </w:r>
          </w:p>
        </w:tc>
        <w:tc>
          <w:tcPr>
            <w:tcW w:w="1331" w:type="dxa"/>
            <w:tcBorders>
              <w:top w:val="single" w:color="000000" w:sz="8" w:space="0"/>
              <w:left w:val="single" w:color="000000" w:sz="8" w:space="0"/>
              <w:bottom w:val="single" w:color="auto" w:sz="4"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成果名称</w:t>
            </w:r>
          </w:p>
        </w:tc>
        <w:tc>
          <w:tcPr>
            <w:tcW w:w="2379" w:type="dxa"/>
            <w:gridSpan w:val="2"/>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科技成果类型</w:t>
            </w:r>
          </w:p>
        </w:tc>
        <w:tc>
          <w:tcPr>
            <w:tcW w:w="2138" w:type="dxa"/>
            <w:tcBorders>
              <w:top w:val="single" w:color="000000" w:sz="8" w:space="0"/>
              <w:left w:val="single" w:color="000000" w:sz="8" w:space="0"/>
              <w:bottom w:val="single" w:color="auto" w:sz="4"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转化形式</w:t>
            </w:r>
          </w:p>
        </w:tc>
        <w:tc>
          <w:tcPr>
            <w:tcW w:w="5284" w:type="dxa"/>
            <w:gridSpan w:val="3"/>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commentRangeStart w:id="6"/>
            <w:r>
              <w:rPr>
                <w:rFonts w:hint="eastAsia" w:asciiTheme="minorEastAsia" w:hAnsiTheme="minorEastAsia" w:eastAsiaTheme="minorEastAsia"/>
                <w:b/>
                <w:bCs/>
                <w:sz w:val="21"/>
                <w:szCs w:val="21"/>
              </w:rPr>
              <w:t>转化</w:t>
            </w:r>
            <w:r>
              <w:rPr>
                <w:rFonts w:asciiTheme="minorEastAsia" w:hAnsiTheme="minorEastAsia" w:eastAsiaTheme="minorEastAsia"/>
                <w:b/>
                <w:bCs/>
                <w:sz w:val="21"/>
                <w:szCs w:val="21"/>
              </w:rPr>
              <w:t>结果及</w:t>
            </w:r>
            <w:r>
              <w:rPr>
                <w:rFonts w:hint="eastAsia" w:asciiTheme="minorEastAsia" w:hAnsiTheme="minorEastAsia" w:eastAsiaTheme="minorEastAsia"/>
                <w:b/>
                <w:bCs/>
                <w:sz w:val="21"/>
                <w:szCs w:val="21"/>
              </w:rPr>
              <w:t>取得效益</w:t>
            </w:r>
            <w:commentRangeEnd w:id="6"/>
            <w:r>
              <w:rPr>
                <w:rStyle w:val="13"/>
              </w:rPr>
              <w:commentReference w:id="6"/>
            </w:r>
          </w:p>
        </w:tc>
        <w:tc>
          <w:tcPr>
            <w:tcW w:w="1627" w:type="dxa"/>
            <w:tcBorders>
              <w:top w:val="single" w:color="000000" w:sz="8" w:space="0"/>
              <w:left w:val="single" w:color="000000" w:sz="8"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证明</w:t>
            </w:r>
            <w:r>
              <w:rPr>
                <w:rFonts w:asciiTheme="minorEastAsia" w:hAnsiTheme="minorEastAsia" w:eastAsiaTheme="minorEastAsia"/>
                <w:b/>
                <w:bCs/>
                <w:sz w:val="21"/>
                <w:szCs w:val="21"/>
              </w:rPr>
              <w:t>材料</w:t>
            </w:r>
            <w:r>
              <w:rPr>
                <w:rFonts w:hint="eastAsia" w:asciiTheme="minorEastAsia" w:hAnsiTheme="minorEastAsia" w:eastAsiaTheme="minorEastAsia"/>
                <w:b/>
                <w:bCs/>
                <w:sz w:val="21"/>
                <w:szCs w:val="21"/>
              </w:rPr>
              <w:t>清单</w:t>
            </w: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p>
        </w:tc>
        <w:tc>
          <w:tcPr>
            <w:tcW w:w="1331" w:type="dxa"/>
            <w:tcBorders>
              <w:top w:val="single" w:color="auto" w:sz="4"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知识产权</w:t>
            </w:r>
          </w:p>
        </w:tc>
        <w:tc>
          <w:tcPr>
            <w:tcW w:w="1259" w:type="dxa"/>
            <w:tcBorders>
              <w:top w:val="single" w:color="000000" w:sz="8" w:space="0"/>
              <w:left w:val="single" w:color="auto" w:sz="4"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其他</w:t>
            </w:r>
            <w:r>
              <w:rPr>
                <w:rFonts w:asciiTheme="minorEastAsia" w:hAnsiTheme="minorEastAsia" w:eastAsiaTheme="minorEastAsia"/>
                <w:b/>
                <w:bCs/>
                <w:sz w:val="21"/>
                <w:szCs w:val="21"/>
              </w:rPr>
              <w:t>技术成果</w:t>
            </w:r>
          </w:p>
        </w:tc>
        <w:tc>
          <w:tcPr>
            <w:tcW w:w="2138" w:type="dxa"/>
            <w:tcBorders>
              <w:top w:val="single" w:color="auto" w:sz="4"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新产品（服务）</w:t>
            </w:r>
          </w:p>
        </w:tc>
        <w:tc>
          <w:tcPr>
            <w:tcW w:w="1640" w:type="dxa"/>
            <w:tcBorders>
              <w:top w:val="single" w:color="000000" w:sz="8" w:space="0"/>
              <w:left w:val="single" w:color="auto" w:sz="4" w:space="0"/>
              <w:bottom w:val="single" w:color="000000" w:sz="8" w:space="0"/>
              <w:right w:val="single" w:color="auto" w:sz="4"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新工艺/新技术</w:t>
            </w:r>
          </w:p>
        </w:tc>
        <w:tc>
          <w:tcPr>
            <w:tcW w:w="1862" w:type="dxa"/>
            <w:tcBorders>
              <w:top w:val="single" w:color="000000" w:sz="8" w:space="0"/>
              <w:left w:val="single" w:color="auto" w:sz="4"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外部</w:t>
            </w:r>
            <w:r>
              <w:rPr>
                <w:rFonts w:asciiTheme="minorEastAsia" w:hAnsiTheme="minorEastAsia" w:eastAsiaTheme="minorEastAsia"/>
                <w:b/>
                <w:bCs/>
                <w:sz w:val="21"/>
                <w:szCs w:val="21"/>
              </w:rPr>
              <w:t>转化</w:t>
            </w:r>
          </w:p>
        </w:tc>
        <w:tc>
          <w:tcPr>
            <w:tcW w:w="1627" w:type="dxa"/>
            <w:tcBorders>
              <w:top w:val="single" w:color="000000" w:sz="8" w:space="0"/>
              <w:left w:val="single" w:color="000000" w:sz="8"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发明专利</w:t>
            </w:r>
          </w:p>
        </w:tc>
        <w:tc>
          <w:tcPr>
            <w:tcW w:w="1259"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自治区</w:t>
            </w:r>
            <w:r>
              <w:rPr>
                <w:rFonts w:asciiTheme="minorEastAsia" w:hAnsiTheme="minorEastAsia" w:eastAsiaTheme="minorEastAsia"/>
                <w:sz w:val="21"/>
                <w:szCs w:val="21"/>
              </w:rPr>
              <w:t>科技成果</w:t>
            </w:r>
          </w:p>
        </w:tc>
        <w:tc>
          <w:tcPr>
            <w:tcW w:w="213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实现</w:t>
            </w:r>
            <w:r>
              <w:rPr>
                <w:rFonts w:asciiTheme="minorEastAsia" w:hAnsiTheme="minorEastAsia" w:eastAsiaTheme="minorEastAsia"/>
                <w:sz w:val="21"/>
                <w:szCs w:val="21"/>
              </w:rPr>
              <w:t>销售收入</w:t>
            </w:r>
            <w:r>
              <w:rPr>
                <w:rFonts w:asciiTheme="minorEastAsia" w:hAnsiTheme="minorEastAsia" w:eastAsiaTheme="minorEastAsia"/>
                <w:sz w:val="21"/>
                <w:szCs w:val="21"/>
              </w:rPr>
              <w:br w:type="textWrapping"/>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万元</w:t>
            </w:r>
          </w:p>
        </w:tc>
        <w:tc>
          <w:tcPr>
            <w:tcW w:w="1640"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提高</w:t>
            </w:r>
            <w:r>
              <w:rPr>
                <w:rFonts w:asciiTheme="minorEastAsia" w:hAnsiTheme="minorEastAsia" w:eastAsiaTheme="minorEastAsia"/>
                <w:sz w:val="21"/>
                <w:szCs w:val="21"/>
              </w:rPr>
              <w:t>效率</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降低</w:t>
            </w:r>
            <w:r>
              <w:rPr>
                <w:rFonts w:asciiTheme="minorEastAsia" w:hAnsiTheme="minorEastAsia" w:eastAsiaTheme="minorEastAsia"/>
                <w:sz w:val="21"/>
                <w:szCs w:val="21"/>
              </w:rPr>
              <w:t>成本</w:t>
            </w:r>
          </w:p>
        </w:tc>
        <w:tc>
          <w:tcPr>
            <w:tcW w:w="1862"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获得转让/许可费用</w:t>
            </w:r>
            <w:r>
              <w:rPr>
                <w:rFonts w:asciiTheme="minorEastAsia" w:hAnsiTheme="minorEastAsia" w:eastAsiaTheme="minorEastAsia"/>
                <w:sz w:val="21"/>
                <w:szCs w:val="21"/>
              </w:rPr>
              <w:br w:type="textWrapping"/>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万元</w:t>
            </w:r>
          </w:p>
        </w:tc>
        <w:tc>
          <w:tcPr>
            <w:tcW w:w="1627" w:type="dxa"/>
            <w:tcBorders>
              <w:top w:val="single" w:color="000000" w:sz="8" w:space="0"/>
              <w:left w:val="single" w:color="000000" w:sz="8"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实用新型</w:t>
            </w:r>
          </w:p>
        </w:tc>
        <w:tc>
          <w:tcPr>
            <w:tcW w:w="1259"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自治区</w:t>
            </w:r>
            <w:r>
              <w:rPr>
                <w:rFonts w:asciiTheme="minorEastAsia" w:hAnsiTheme="minorEastAsia" w:eastAsiaTheme="minorEastAsia"/>
                <w:sz w:val="21"/>
                <w:szCs w:val="21"/>
              </w:rPr>
              <w:t>科技项目</w:t>
            </w:r>
          </w:p>
        </w:tc>
        <w:tc>
          <w:tcPr>
            <w:tcW w:w="2138"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40"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提升</w:t>
            </w:r>
            <w:r>
              <w:rPr>
                <w:rFonts w:asciiTheme="minorEastAsia" w:hAnsiTheme="minorEastAsia" w:eastAsiaTheme="minorEastAsia"/>
                <w:sz w:val="21"/>
                <w:szCs w:val="21"/>
              </w:rPr>
              <w:t>质量</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升级换代</w:t>
            </w:r>
          </w:p>
        </w:tc>
        <w:tc>
          <w:tcPr>
            <w:tcW w:w="1862"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作价投资</w:t>
            </w:r>
          </w:p>
        </w:tc>
        <w:tc>
          <w:tcPr>
            <w:tcW w:w="1627" w:type="dxa"/>
            <w:tcBorders>
              <w:top w:val="single" w:color="000000" w:sz="8" w:space="0"/>
              <w:left w:val="single" w:color="000000" w:sz="8"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软件著作权</w:t>
            </w:r>
          </w:p>
        </w:tc>
        <w:tc>
          <w:tcPr>
            <w:tcW w:w="1259"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科技</w:t>
            </w:r>
            <w:r>
              <w:rPr>
                <w:rFonts w:asciiTheme="minorEastAsia" w:hAnsiTheme="minorEastAsia" w:eastAsiaTheme="minorEastAsia"/>
                <w:sz w:val="21"/>
                <w:szCs w:val="21"/>
              </w:rPr>
              <w:t>奖励</w:t>
            </w:r>
          </w:p>
        </w:tc>
        <w:tc>
          <w:tcPr>
            <w:tcW w:w="213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40"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节能减排</w:t>
            </w:r>
          </w:p>
        </w:tc>
        <w:tc>
          <w:tcPr>
            <w:tcW w:w="1862"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合作</w:t>
            </w:r>
            <w:r>
              <w:rPr>
                <w:rFonts w:asciiTheme="minorEastAsia" w:hAnsiTheme="minorEastAsia" w:eastAsiaTheme="minorEastAsia"/>
                <w:sz w:val="21"/>
                <w:szCs w:val="21"/>
              </w:rPr>
              <w:t>转化</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获得</w:t>
            </w:r>
            <w:r>
              <w:rPr>
                <w:rFonts w:asciiTheme="minorEastAsia" w:hAnsiTheme="minorEastAsia" w:eastAsiaTheme="minorEastAsia"/>
                <w:sz w:val="21"/>
                <w:szCs w:val="21"/>
              </w:rPr>
              <w:t>收入</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万元</w:t>
            </w:r>
          </w:p>
        </w:tc>
        <w:tc>
          <w:tcPr>
            <w:tcW w:w="1627" w:type="dxa"/>
            <w:tcBorders>
              <w:top w:val="single" w:color="000000" w:sz="8" w:space="0"/>
              <w:left w:val="single" w:color="000000" w:sz="8"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外观设计</w:t>
            </w:r>
          </w:p>
        </w:tc>
        <w:tc>
          <w:tcPr>
            <w:tcW w:w="1259"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经</w:t>
            </w:r>
            <w:r>
              <w:rPr>
                <w:rFonts w:asciiTheme="minorEastAsia" w:hAnsiTheme="minorEastAsia" w:eastAsiaTheme="minorEastAsia"/>
                <w:sz w:val="21"/>
                <w:szCs w:val="21"/>
              </w:rPr>
              <w:t>认定的科技成果转化项目</w:t>
            </w:r>
          </w:p>
        </w:tc>
        <w:tc>
          <w:tcPr>
            <w:tcW w:w="213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40"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862"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627" w:type="dxa"/>
            <w:tcBorders>
              <w:top w:val="single" w:color="000000" w:sz="8" w:space="0"/>
              <w:left w:val="single" w:color="000000" w:sz="8"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584" w:hRule="atLeast"/>
          <w:jc w:val="center"/>
        </w:trPr>
        <w:tc>
          <w:tcPr>
            <w:tcW w:w="1073"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331"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120"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259"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2138"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782"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40"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862"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c>
          <w:tcPr>
            <w:tcW w:w="1627" w:type="dxa"/>
            <w:tcBorders>
              <w:top w:val="single" w:color="000000" w:sz="8" w:space="0"/>
              <w:left w:val="single" w:color="000000" w:sz="8"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280" w:lineRule="exact"/>
        <w:ind w:firstLine="360"/>
        <w:textAlignment w:val="auto"/>
        <w:rPr>
          <w:rFonts w:asciiTheme="minorEastAsia" w:hAnsiTheme="minorEastAsia" w:eastAsiaTheme="minorEastAsia"/>
          <w:sz w:val="18"/>
          <w:szCs w:val="18"/>
        </w:rPr>
        <w:sectPr>
          <w:pgSz w:w="16838" w:h="11906" w:orient="landscape"/>
          <w:pgMar w:top="1797" w:right="1440" w:bottom="1797" w:left="1440" w:header="851" w:footer="992" w:gutter="0"/>
          <w:cols w:space="425" w:num="1"/>
          <w:docGrid w:type="lines" w:linePitch="312" w:charSpace="0"/>
        </w:sectPr>
      </w:pPr>
      <w:r>
        <w:rPr>
          <w:rFonts w:hint="eastAsia" w:asciiTheme="minorEastAsia" w:hAnsiTheme="minorEastAsia" w:eastAsiaTheme="minorEastAsia"/>
          <w:sz w:val="18"/>
          <w:szCs w:val="18"/>
        </w:rPr>
        <w:t>注</w:t>
      </w:r>
      <w:r>
        <w:rPr>
          <w:rFonts w:asciiTheme="minorEastAsia" w:hAnsiTheme="minorEastAsia" w:eastAsiaTheme="minorEastAsia"/>
          <w:sz w:val="18"/>
          <w:szCs w:val="18"/>
        </w:rPr>
        <w:t>：</w:t>
      </w:r>
      <w:r>
        <w:rPr>
          <w:rFonts w:asciiTheme="minorEastAsia" w:hAnsiTheme="minorEastAsia" w:eastAsiaTheme="minorEastAsia"/>
          <w:b/>
          <w:color w:val="FF0000"/>
          <w:sz w:val="18"/>
          <w:szCs w:val="18"/>
        </w:rPr>
        <w:t>科技成果类型</w:t>
      </w:r>
      <w:r>
        <w:rPr>
          <w:rFonts w:hint="eastAsia" w:asciiTheme="minorEastAsia" w:hAnsiTheme="minorEastAsia" w:eastAsiaTheme="minorEastAsia"/>
          <w:b/>
          <w:color w:val="FF0000"/>
          <w:sz w:val="18"/>
          <w:szCs w:val="18"/>
        </w:rPr>
        <w:t>包括</w:t>
      </w:r>
      <w:r>
        <w:rPr>
          <w:rFonts w:asciiTheme="minorEastAsia" w:hAnsiTheme="minorEastAsia" w:eastAsiaTheme="minorEastAsia"/>
          <w:b/>
          <w:color w:val="FF0000"/>
          <w:sz w:val="18"/>
          <w:szCs w:val="18"/>
        </w:rPr>
        <w:t>：</w:t>
      </w:r>
      <w:r>
        <w:rPr>
          <w:rFonts w:hint="eastAsia" w:asciiTheme="minorEastAsia" w:hAnsiTheme="minorEastAsia" w:eastAsiaTheme="minorEastAsia"/>
          <w:sz w:val="18"/>
          <w:szCs w:val="18"/>
        </w:rPr>
        <w:t>①有效期内的专利、版权、集成电路布图设计等I类、II类知识产权；②国家、行业、地方标准,检测方法,技术规范；③各级政府部门、国家级行业协会评出的各类成果项目奖项，如科技进步奖等；④已验收的各级政府部门立项的科研类项目；⑤第三方权威机构出具的技术成果鉴定；⑥经登记的技术交易合同、知识产权许可合同；⑦经认定的科技成果转化项目。</w:t>
      </w:r>
      <w:r>
        <w:rPr>
          <w:rFonts w:hint="eastAsia" w:asciiTheme="minorEastAsia" w:hAnsiTheme="minorEastAsia" w:eastAsiaTheme="minorEastAsia"/>
          <w:b/>
          <w:color w:val="FF0000"/>
          <w:sz w:val="18"/>
          <w:szCs w:val="18"/>
        </w:rPr>
        <w:t>科技成果</w:t>
      </w:r>
      <w:r>
        <w:rPr>
          <w:rFonts w:asciiTheme="minorEastAsia" w:hAnsiTheme="minorEastAsia" w:eastAsiaTheme="minorEastAsia"/>
          <w:b/>
          <w:color w:val="FF0000"/>
          <w:sz w:val="18"/>
          <w:szCs w:val="18"/>
        </w:rPr>
        <w:t>转化形式包括：</w:t>
      </w:r>
      <w:r>
        <w:rPr>
          <w:rFonts w:hint="eastAsia" w:asciiTheme="minorEastAsia" w:hAnsiTheme="minorEastAsia" w:eastAsiaTheme="minorEastAsia"/>
          <w:sz w:val="18"/>
          <w:szCs w:val="18"/>
        </w:rPr>
        <w:t>①自行投资实施转化；②向他人转让该技术成果；③许可他人使用该科技成果；④以该科技成果作为合作条件，与他人共同实施转化；⑤以该科技成果作价投资、折算股份或者出资比例；⑥以及其他协商确定的方式。</w:t>
      </w:r>
      <w:r>
        <w:rPr>
          <w:rFonts w:hint="eastAsia" w:asciiTheme="minorEastAsia" w:hAnsiTheme="minorEastAsia" w:eastAsiaTheme="minorEastAsia"/>
          <w:b/>
          <w:color w:val="FF0000"/>
          <w:sz w:val="18"/>
          <w:szCs w:val="18"/>
        </w:rPr>
        <w:t>证明材料</w:t>
      </w:r>
      <w:r>
        <w:rPr>
          <w:rFonts w:asciiTheme="minorEastAsia" w:hAnsiTheme="minorEastAsia" w:eastAsiaTheme="minorEastAsia"/>
          <w:b/>
          <w:color w:val="FF0000"/>
          <w:sz w:val="18"/>
          <w:szCs w:val="18"/>
        </w:rPr>
        <w:t>按转化形式提供，</w:t>
      </w:r>
      <w:r>
        <w:rPr>
          <w:rFonts w:asciiTheme="minorEastAsia" w:hAnsiTheme="minorEastAsia" w:eastAsiaTheme="minorEastAsia"/>
          <w:sz w:val="18"/>
          <w:szCs w:val="18"/>
        </w:rPr>
        <w:t>包括：</w:t>
      </w:r>
      <w:r>
        <w:rPr>
          <w:rFonts w:hint="eastAsia" w:asciiTheme="minorEastAsia" w:hAnsiTheme="minorEastAsia" w:eastAsiaTheme="minorEastAsia"/>
          <w:sz w:val="18"/>
          <w:szCs w:val="18"/>
        </w:rPr>
        <w:t>成果</w:t>
      </w:r>
      <w:r>
        <w:rPr>
          <w:rFonts w:asciiTheme="minorEastAsia" w:hAnsiTheme="minorEastAsia" w:eastAsiaTheme="minorEastAsia"/>
          <w:sz w:val="18"/>
          <w:szCs w:val="18"/>
        </w:rPr>
        <w:t>证明</w:t>
      </w:r>
      <w:r>
        <w:rPr>
          <w:rFonts w:hint="eastAsia" w:asciiTheme="minorEastAsia" w:hAnsiTheme="minorEastAsia" w:eastAsiaTheme="minorEastAsia"/>
          <w:sz w:val="18"/>
          <w:szCs w:val="18"/>
        </w:rPr>
        <w:t>或</w:t>
      </w:r>
      <w:r>
        <w:rPr>
          <w:rFonts w:asciiTheme="minorEastAsia" w:hAnsiTheme="minorEastAsia" w:eastAsiaTheme="minorEastAsia"/>
          <w:sz w:val="18"/>
          <w:szCs w:val="18"/>
        </w:rPr>
        <w:t>说明，</w:t>
      </w:r>
      <w:r>
        <w:rPr>
          <w:rFonts w:hint="eastAsia" w:asciiTheme="minorEastAsia" w:hAnsiTheme="minorEastAsia" w:eastAsiaTheme="minorEastAsia"/>
          <w:sz w:val="18"/>
          <w:szCs w:val="18"/>
        </w:rPr>
        <w:t>自行</w:t>
      </w:r>
      <w:r>
        <w:rPr>
          <w:rFonts w:asciiTheme="minorEastAsia" w:hAnsiTheme="minorEastAsia" w:eastAsiaTheme="minorEastAsia"/>
          <w:sz w:val="18"/>
          <w:szCs w:val="18"/>
        </w:rPr>
        <w:t>转化</w:t>
      </w:r>
      <w:r>
        <w:rPr>
          <w:rFonts w:hint="eastAsia" w:asciiTheme="minorEastAsia" w:hAnsiTheme="minorEastAsia" w:eastAsiaTheme="minorEastAsia"/>
          <w:sz w:val="18"/>
          <w:szCs w:val="18"/>
        </w:rPr>
        <w:t>可</w:t>
      </w:r>
      <w:r>
        <w:rPr>
          <w:rFonts w:asciiTheme="minorEastAsia" w:hAnsiTheme="minorEastAsia" w:eastAsiaTheme="minorEastAsia"/>
          <w:sz w:val="18"/>
          <w:szCs w:val="18"/>
        </w:rPr>
        <w:t>提供生产批文，产品检验检测报告，</w:t>
      </w:r>
      <w:r>
        <w:rPr>
          <w:rFonts w:hint="eastAsia" w:asciiTheme="minorEastAsia" w:hAnsiTheme="minorEastAsia" w:eastAsiaTheme="minorEastAsia"/>
          <w:sz w:val="18"/>
          <w:szCs w:val="18"/>
        </w:rPr>
        <w:t>新产品</w:t>
      </w:r>
      <w:r>
        <w:rPr>
          <w:rFonts w:asciiTheme="minorEastAsia" w:hAnsiTheme="minorEastAsia" w:eastAsiaTheme="minorEastAsia"/>
          <w:sz w:val="18"/>
          <w:szCs w:val="18"/>
        </w:rPr>
        <w:t>或新技术推广应用证明</w:t>
      </w:r>
      <w:r>
        <w:rPr>
          <w:rFonts w:hint="eastAsia" w:asciiTheme="minorEastAsia" w:hAnsiTheme="minorEastAsia" w:eastAsiaTheme="minorEastAsia"/>
          <w:sz w:val="18"/>
          <w:szCs w:val="18"/>
        </w:rPr>
        <w:t>、销售</w:t>
      </w:r>
      <w:r>
        <w:rPr>
          <w:rFonts w:asciiTheme="minorEastAsia" w:hAnsiTheme="minorEastAsia" w:eastAsiaTheme="minorEastAsia"/>
          <w:sz w:val="18"/>
          <w:szCs w:val="18"/>
        </w:rPr>
        <w:t>合同、技术服务合同、销售发票等；</w:t>
      </w:r>
      <w:r>
        <w:rPr>
          <w:rFonts w:hint="eastAsia" w:asciiTheme="minorEastAsia" w:hAnsiTheme="minorEastAsia" w:eastAsiaTheme="minorEastAsia"/>
          <w:sz w:val="18"/>
          <w:szCs w:val="18"/>
        </w:rPr>
        <w:t>通过</w:t>
      </w:r>
      <w:r>
        <w:rPr>
          <w:rFonts w:asciiTheme="minorEastAsia" w:hAnsiTheme="minorEastAsia" w:eastAsiaTheme="minorEastAsia"/>
          <w:sz w:val="18"/>
          <w:szCs w:val="18"/>
        </w:rPr>
        <w:t>外部转化的可提供技术合同、合作协议等证明。</w:t>
      </w:r>
    </w:p>
    <w:p>
      <w:pPr>
        <w:pStyle w:val="3"/>
        <w:ind w:firstLine="640"/>
        <w:rPr>
          <w:b w:val="0"/>
        </w:rPr>
      </w:pPr>
      <w:r>
        <w:rPr>
          <w:rFonts w:hint="eastAsia"/>
          <w:b w:val="0"/>
        </w:rPr>
        <w:t>（二）科技成果转化情况说明</w:t>
      </w:r>
    </w:p>
    <w:p>
      <w:pPr>
        <w:ind w:firstLine="640"/>
      </w:pPr>
      <w:r>
        <w:rPr>
          <w:rFonts w:hint="eastAsia"/>
        </w:rPr>
        <w:t>1</w:t>
      </w:r>
      <w:r>
        <w:t xml:space="preserve">. </w:t>
      </w:r>
      <w:r>
        <w:rPr>
          <w:rFonts w:hint="eastAsia"/>
        </w:rPr>
        <w:t>企业</w:t>
      </w:r>
      <w:r>
        <w:t>科技成果</w:t>
      </w:r>
      <w:r>
        <w:rPr>
          <w:rFonts w:hint="eastAsia"/>
        </w:rPr>
        <w:t>转化</w:t>
      </w:r>
      <w:r>
        <w:t>总体情况说明；</w:t>
      </w:r>
    </w:p>
    <w:p>
      <w:pPr>
        <w:ind w:firstLine="640"/>
      </w:pPr>
      <w:r>
        <w:rPr>
          <w:rFonts w:hint="eastAsia"/>
        </w:rPr>
        <w:t>2</w:t>
      </w:r>
      <w:r>
        <w:t xml:space="preserve">. </w:t>
      </w:r>
      <w:r>
        <w:rPr>
          <w:rFonts w:hint="eastAsia"/>
        </w:rPr>
        <w:t>逐项</w:t>
      </w:r>
      <w:r>
        <w:t>说明每项科技成果的</w:t>
      </w:r>
      <w:r>
        <w:rPr>
          <w:rFonts w:hint="eastAsia"/>
        </w:rPr>
        <w:t>转化形式、应用成效；</w:t>
      </w:r>
    </w:p>
    <w:p>
      <w:pPr>
        <w:ind w:firstLine="640"/>
      </w:pPr>
      <w:r>
        <w:rPr>
          <w:rFonts w:hint="eastAsia"/>
        </w:rPr>
        <w:t>每个</w:t>
      </w:r>
      <w:r>
        <w:t>成果转化</w:t>
      </w:r>
      <w:r>
        <w:rPr>
          <w:rFonts w:hint="eastAsia"/>
        </w:rPr>
        <w:t>按以下</w:t>
      </w:r>
      <w:r>
        <w:t>顺序：</w:t>
      </w:r>
    </w:p>
    <w:p>
      <w:pPr>
        <w:ind w:firstLine="643"/>
        <w:rPr>
          <w:b/>
        </w:rPr>
      </w:pPr>
      <w:r>
        <w:rPr>
          <w:rFonts w:hint="eastAsia"/>
          <w:b/>
        </w:rPr>
        <w:t>成果1：</w:t>
      </w:r>
    </w:p>
    <w:p>
      <w:pPr>
        <w:ind w:firstLine="643"/>
      </w:pPr>
      <w:r>
        <w:rPr>
          <w:rFonts w:hint="eastAsia"/>
          <w:b/>
        </w:rPr>
        <w:t>成果简介</w:t>
      </w:r>
      <w:r>
        <w:rPr>
          <w:b/>
        </w:rPr>
        <w:t>：</w:t>
      </w:r>
      <w:r>
        <w:t>该成果是一项发明专利</w:t>
      </w:r>
      <w:r>
        <w:rPr>
          <w:rFonts w:hint="eastAsia"/>
        </w:rPr>
        <w:t>，</w:t>
      </w:r>
      <w:r>
        <w:t>设计</w:t>
      </w:r>
      <w:r>
        <w:rPr>
          <w:rFonts w:hint="eastAsia"/>
        </w:rPr>
        <w:t>了</w:t>
      </w:r>
      <w:r>
        <w:t>一种用于</w:t>
      </w:r>
      <w:r>
        <w:rPr>
          <w:rFonts w:hint="eastAsia"/>
        </w:rPr>
        <w:t>……</w:t>
      </w:r>
      <w:r>
        <w:t>的新工艺</w:t>
      </w:r>
      <w:r>
        <w:rPr>
          <w:rFonts w:hint="eastAsia"/>
        </w:rPr>
        <w:t>（装置），该工艺……；</w:t>
      </w:r>
    </w:p>
    <w:p>
      <w:pPr>
        <w:ind w:firstLine="643"/>
      </w:pPr>
      <w:r>
        <w:rPr>
          <w:rFonts w:hint="eastAsia"/>
          <w:b/>
        </w:rPr>
        <w:t>应用成效</w:t>
      </w:r>
      <w:r>
        <w:rPr>
          <w:b/>
        </w:rPr>
        <w:t>：</w:t>
      </w:r>
      <w:r>
        <w:t>该成果应用于</w:t>
      </w:r>
      <w:r>
        <w:rPr>
          <w:rFonts w:hint="eastAsia"/>
        </w:rPr>
        <w:t>我公司……</w:t>
      </w:r>
      <w:r>
        <w:t>产品</w:t>
      </w:r>
      <w:r>
        <w:rPr>
          <w:rFonts w:hint="eastAsia"/>
        </w:rPr>
        <w:t>生产中</w:t>
      </w:r>
      <w:r>
        <w:t>，解决了……问题</w:t>
      </w:r>
      <w:r>
        <w:rPr>
          <w:rFonts w:hint="eastAsia"/>
        </w:rPr>
        <w:t>，</w:t>
      </w:r>
      <w:r>
        <w:t>产生了……效果</w:t>
      </w:r>
      <w:r>
        <w:rPr>
          <w:rFonts w:hint="eastAsia"/>
        </w:rPr>
        <w:t>。</w:t>
      </w:r>
      <w:r>
        <w:t>比如</w:t>
      </w:r>
      <w:r>
        <w:rPr>
          <w:rFonts w:hint="eastAsia"/>
        </w:rPr>
        <w:t>：</w:t>
      </w:r>
      <w:r>
        <w:t>使成本由原来的……降低</w:t>
      </w:r>
      <w:r>
        <w:rPr>
          <w:rFonts w:hint="eastAsia"/>
        </w:rPr>
        <w:t>到</w:t>
      </w:r>
      <w:r>
        <w:t>……；</w:t>
      </w:r>
      <w:r>
        <w:rPr>
          <w:rFonts w:hint="eastAsia"/>
        </w:rPr>
        <w:t>使</w:t>
      </w:r>
      <w:r>
        <w:t>产品精度由……提高到</w:t>
      </w:r>
      <w:r>
        <w:rPr>
          <w:rFonts w:hint="eastAsia"/>
        </w:rPr>
        <w:t>……</w:t>
      </w:r>
      <w:r>
        <w:t>；</w:t>
      </w:r>
      <w:r>
        <w:rPr>
          <w:rFonts w:hint="eastAsia"/>
        </w:rPr>
        <w:t>使</w:t>
      </w:r>
      <w:r>
        <w:t>生产效率</w:t>
      </w:r>
      <w:r>
        <w:rPr>
          <w:rFonts w:hint="eastAsia"/>
        </w:rPr>
        <w:t>由</w:t>
      </w:r>
      <w:r>
        <w:t>原来的……提高到</w:t>
      </w:r>
      <w:r>
        <w:rPr>
          <w:rFonts w:hint="eastAsia"/>
        </w:rPr>
        <w:t>……</w:t>
      </w:r>
      <w:r>
        <w:t>；</w:t>
      </w:r>
      <w:r>
        <w:rPr>
          <w:rFonts w:hint="eastAsia"/>
        </w:rPr>
        <w:t>使</w:t>
      </w:r>
      <w:r>
        <w:t>企业……环节</w:t>
      </w:r>
      <w:r>
        <w:rPr>
          <w:rFonts w:hint="eastAsia"/>
        </w:rPr>
        <w:t>生产</w:t>
      </w:r>
      <w:r>
        <w:t>实现了</w:t>
      </w:r>
      <w:r>
        <w:rPr>
          <w:rFonts w:hint="eastAsia"/>
        </w:rPr>
        <w:t>自动化</w:t>
      </w:r>
      <w:r>
        <w:t>、智能化等等。</w:t>
      </w:r>
    </w:p>
    <w:p>
      <w:pPr>
        <w:ind w:firstLine="643"/>
        <w:rPr>
          <w:b/>
        </w:rPr>
      </w:pPr>
      <w:r>
        <w:rPr>
          <w:rFonts w:hint="eastAsia"/>
          <w:b/>
        </w:rPr>
        <w:t>成果2：</w:t>
      </w:r>
    </w:p>
    <w:p>
      <w:pPr>
        <w:ind w:firstLine="640"/>
      </w:pPr>
      <w:r>
        <w:rPr>
          <w:rFonts w:hint="eastAsia"/>
        </w:rPr>
        <w:t>成果简介</w:t>
      </w:r>
      <w:r>
        <w:t>：</w:t>
      </w:r>
    </w:p>
    <w:p>
      <w:pPr>
        <w:ind w:firstLine="640"/>
      </w:pPr>
      <w:r>
        <w:rPr>
          <w:rFonts w:hint="eastAsia"/>
        </w:rPr>
        <w:t>应用成效</w:t>
      </w:r>
      <w:r>
        <w:t>：</w:t>
      </w:r>
    </w:p>
    <w:p>
      <w:pPr>
        <w:ind w:firstLine="643"/>
        <w:rPr>
          <w:b/>
        </w:rPr>
      </w:pPr>
      <w:r>
        <w:rPr>
          <w:rFonts w:hint="eastAsia"/>
          <w:b/>
        </w:rPr>
        <w:t>成果3：</w:t>
      </w:r>
    </w:p>
    <w:p>
      <w:pPr>
        <w:ind w:firstLine="640"/>
      </w:pPr>
      <w:r>
        <w:rPr>
          <w:rFonts w:hint="eastAsia"/>
        </w:rPr>
        <w:t>成果简介</w:t>
      </w:r>
      <w:r>
        <w:t>：</w:t>
      </w:r>
    </w:p>
    <w:p>
      <w:pPr>
        <w:ind w:firstLine="640"/>
      </w:pPr>
      <w:r>
        <w:rPr>
          <w:rFonts w:hint="eastAsia"/>
        </w:rPr>
        <w:t>应用成效</w:t>
      </w:r>
      <w:r>
        <w:t>：</w:t>
      </w:r>
    </w:p>
    <w:p>
      <w:pPr>
        <w:ind w:firstLine="640"/>
      </w:pPr>
      <w:bookmarkStart w:id="14" w:name="_GoBack"/>
      <w:bookmarkEnd w:id="14"/>
      <w:r>
        <w:rPr>
          <w:rFonts w:hint="eastAsia"/>
        </w:rPr>
        <w:t>3</w:t>
      </w:r>
      <w:r>
        <w:t xml:space="preserve">. </w:t>
      </w:r>
      <w:r>
        <w:rPr>
          <w:rFonts w:hint="eastAsia"/>
        </w:rPr>
        <w:t>相关佐证材料（根据成果转化形式提供相对应的证明材料）。</w:t>
      </w:r>
    </w:p>
    <w:p>
      <w:pPr>
        <w:ind w:firstLine="643"/>
      </w:pPr>
      <w:r>
        <w:rPr>
          <w:rFonts w:hint="eastAsia"/>
          <w:b/>
        </w:rPr>
        <w:t>自行</w:t>
      </w:r>
      <w:r>
        <w:rPr>
          <w:b/>
        </w:rPr>
        <w:t>转化的</w:t>
      </w:r>
      <w:r>
        <w:rPr>
          <w:rFonts w:hint="eastAsia"/>
        </w:rPr>
        <w:t>可</w:t>
      </w:r>
      <w:r>
        <w:t>提供生产批文，产品检验检测报告，</w:t>
      </w:r>
      <w:r>
        <w:rPr>
          <w:rFonts w:hint="eastAsia"/>
        </w:rPr>
        <w:t>新产品</w:t>
      </w:r>
      <w:r>
        <w:t>或新技术推广应用证明</w:t>
      </w:r>
      <w:r>
        <w:rPr>
          <w:rFonts w:hint="eastAsia"/>
        </w:rPr>
        <w:t>、销售</w:t>
      </w:r>
      <w:r>
        <w:t>合同、技术服务合同、销售发票等；</w:t>
      </w:r>
      <w:r>
        <w:rPr>
          <w:rFonts w:hint="eastAsia"/>
          <w:b/>
        </w:rPr>
        <w:t>通过</w:t>
      </w:r>
      <w:r>
        <w:rPr>
          <w:b/>
        </w:rPr>
        <w:t>外部转化的</w:t>
      </w:r>
      <w:r>
        <w:t>可提供技术合同、合作协议等证明</w:t>
      </w:r>
      <w:r>
        <w:rPr>
          <w:rFonts w:hint="eastAsia"/>
        </w:rPr>
        <w:t>。</w:t>
      </w:r>
    </w:p>
    <w:p>
      <w:pPr>
        <w:ind w:firstLine="198" w:firstLineChars="62"/>
        <w:sectPr>
          <w:pgSz w:w="11906" w:h="16838"/>
          <w:pgMar w:top="1440" w:right="1797" w:bottom="1440" w:left="1797" w:header="851" w:footer="992" w:gutter="0"/>
          <w:cols w:space="425" w:num="1"/>
          <w:docGrid w:type="linesAndChars" w:linePitch="312" w:charSpace="0"/>
        </w:sectPr>
      </w:pPr>
    </w:p>
    <w:p>
      <w:pPr>
        <w:pStyle w:val="2"/>
        <w:ind w:firstLine="640"/>
      </w:pPr>
      <w:r>
        <w:rPr>
          <w:rFonts w:hint="eastAsia"/>
        </w:rPr>
        <w:t>四、企业高新技术产品（服务）相关材料</w:t>
      </w:r>
    </w:p>
    <w:p>
      <w:pPr>
        <w:pStyle w:val="3"/>
        <w:ind w:firstLine="600"/>
        <w:rPr>
          <w:b w:val="0"/>
          <w:spacing w:val="-10"/>
        </w:rPr>
      </w:pPr>
      <w:r>
        <w:rPr>
          <w:rFonts w:hint="eastAsia"/>
          <w:b w:val="0"/>
          <w:spacing w:val="-10"/>
        </w:rPr>
        <w:t>（一）企业高新技术产品的关键技术和技术指标的具体说明</w:t>
      </w:r>
    </w:p>
    <w:p>
      <w:pPr>
        <w:ind w:firstLine="643"/>
        <w:rPr>
          <w:b/>
        </w:rPr>
      </w:pPr>
      <w:r>
        <w:rPr>
          <w:rFonts w:hint="eastAsia"/>
          <w:b/>
        </w:rPr>
        <w:t>格式：</w:t>
      </w:r>
    </w:p>
    <w:p>
      <w:pPr>
        <w:ind w:firstLine="640"/>
      </w:pPr>
      <w:r>
        <w:rPr>
          <w:rFonts w:hint="eastAsia"/>
        </w:rPr>
        <w:t>01. 高新技术产品（服务）名称</w:t>
      </w:r>
    </w:p>
    <w:p>
      <w:pPr>
        <w:ind w:firstLine="640"/>
      </w:pPr>
      <w:r>
        <w:rPr>
          <w:rFonts w:hint="eastAsia"/>
        </w:rPr>
        <w:t>关键技术：</w:t>
      </w:r>
    </w:p>
    <w:p>
      <w:pPr>
        <w:ind w:firstLine="640"/>
      </w:pPr>
      <w:r>
        <w:rPr>
          <w:rFonts w:hint="eastAsia"/>
        </w:rPr>
        <w:t>技术指标：</w:t>
      </w:r>
    </w:p>
    <w:p>
      <w:pPr>
        <w:ind w:firstLine="640"/>
      </w:pPr>
      <w:r>
        <w:rPr>
          <w:rFonts w:hint="eastAsia"/>
        </w:rPr>
        <w:t>02. 高新技术产品（服务）名称</w:t>
      </w:r>
    </w:p>
    <w:p>
      <w:pPr>
        <w:ind w:firstLine="640"/>
      </w:pPr>
      <w:r>
        <w:rPr>
          <w:rFonts w:hint="eastAsia"/>
        </w:rPr>
        <w:t>关键技术：</w:t>
      </w:r>
    </w:p>
    <w:p>
      <w:pPr>
        <w:ind w:firstLine="640"/>
      </w:pPr>
      <w:r>
        <w:rPr>
          <w:rFonts w:hint="eastAsia"/>
        </w:rPr>
        <w:t>技术指标：</w:t>
      </w:r>
    </w:p>
    <w:p>
      <w:pPr>
        <w:ind w:firstLine="640"/>
      </w:pPr>
      <w:r>
        <w:rPr>
          <w:rFonts w:hint="eastAsia"/>
        </w:rPr>
        <w:t>……</w:t>
      </w:r>
    </w:p>
    <w:p>
      <w:pPr>
        <w:ind w:firstLine="640"/>
      </w:pPr>
      <w:r>
        <w:rPr>
          <w:rFonts w:hint="eastAsia"/>
        </w:rPr>
        <w:t>注：序号与网络申报表中（P</w:t>
      </w:r>
      <w:r>
        <w:t>S01/PS02</w:t>
      </w:r>
      <w:r>
        <w:rPr>
          <w:rFonts w:hint="eastAsia"/>
        </w:rPr>
        <w:t>）保持一致</w:t>
      </w:r>
    </w:p>
    <w:p>
      <w:pPr>
        <w:ind w:firstLine="640"/>
      </w:pPr>
      <w:r>
        <w:rPr>
          <w:rStyle w:val="15"/>
          <w:b w:val="0"/>
        </w:rPr>
        <w:t>（</w:t>
      </w:r>
      <w:r>
        <w:rPr>
          <w:rStyle w:val="15"/>
          <w:rFonts w:hint="eastAsia"/>
          <w:b w:val="0"/>
        </w:rPr>
        <w:t>二</w:t>
      </w:r>
      <w:r>
        <w:rPr>
          <w:rStyle w:val="15"/>
          <w:b w:val="0"/>
        </w:rPr>
        <w:t>）</w:t>
      </w:r>
      <w:r>
        <w:rPr>
          <w:rStyle w:val="15"/>
          <w:rFonts w:hint="eastAsia"/>
          <w:b w:val="0"/>
        </w:rPr>
        <w:t>相关证明材料</w:t>
      </w:r>
      <w:r>
        <w:rPr>
          <w:rFonts w:hint="eastAsia"/>
        </w:rPr>
        <w:t>（相关的生产批文、认证认可和资质证书，产品质量检验报告等材料）</w:t>
      </w:r>
    </w:p>
    <w:p>
      <w:pPr>
        <w:ind w:firstLine="640"/>
      </w:pPr>
    </w:p>
    <w:p>
      <w:pPr>
        <w:pStyle w:val="2"/>
        <w:ind w:firstLine="640"/>
      </w:pPr>
      <w:r>
        <w:br w:type="page"/>
      </w:r>
      <w:r>
        <w:rPr>
          <w:rFonts w:hint="eastAsia"/>
        </w:rPr>
        <w:t>五、研究开发组织管理相关材料</w:t>
      </w:r>
    </w:p>
    <w:p>
      <w:pPr>
        <w:pStyle w:val="3"/>
        <w:ind w:firstLine="640"/>
        <w:rPr>
          <w:b w:val="0"/>
        </w:rPr>
      </w:pPr>
      <w:r>
        <w:rPr>
          <w:rFonts w:hint="eastAsia"/>
          <w:b w:val="0"/>
        </w:rPr>
        <w:t>（一）总体情况与四项指标符合情况的具体文字说明；</w:t>
      </w:r>
    </w:p>
    <w:p>
      <w:pPr>
        <w:ind w:firstLine="640"/>
      </w:pPr>
      <w:r>
        <w:rPr>
          <w:rFonts w:hint="eastAsia"/>
        </w:rPr>
        <w:t>1</w:t>
      </w:r>
      <w:r>
        <w:t xml:space="preserve">. </w:t>
      </w:r>
      <w:r>
        <w:rPr>
          <w:rFonts w:hint="eastAsia"/>
        </w:rPr>
        <w:t>制定了企业研究开发的组织管理制度，建立了研发投入核算体系，编制了研发费用辅助账；（≤6分）</w:t>
      </w:r>
    </w:p>
    <w:p>
      <w:pPr>
        <w:ind w:firstLine="640"/>
      </w:pPr>
      <w:r>
        <w:rPr>
          <w:rFonts w:hint="eastAsia"/>
        </w:rPr>
        <w:t>2</w:t>
      </w:r>
      <w:r>
        <w:t xml:space="preserve">. </w:t>
      </w:r>
      <w:r>
        <w:rPr>
          <w:rFonts w:hint="eastAsia"/>
        </w:rPr>
        <w:t>设立了内部科学技术研究开发机构并具备相应的科研条件，与国内外研究开发机构开展多种形式产学研合作；（≤6分）</w:t>
      </w:r>
    </w:p>
    <w:p>
      <w:pPr>
        <w:ind w:firstLine="640"/>
      </w:pPr>
      <w:r>
        <w:rPr>
          <w:rFonts w:hint="eastAsia"/>
        </w:rPr>
        <w:t>3</w:t>
      </w:r>
      <w:r>
        <w:t xml:space="preserve">. </w:t>
      </w:r>
      <w:r>
        <w:rPr>
          <w:rFonts w:hint="eastAsia"/>
        </w:rPr>
        <w:t>建立了科技成果转化的组织实施与激励奖励制度，建立开放式的创新创业平台；（≤4分）</w:t>
      </w:r>
    </w:p>
    <w:p>
      <w:pPr>
        <w:ind w:firstLine="640"/>
      </w:pPr>
      <w:r>
        <w:rPr>
          <w:rFonts w:hint="eastAsia"/>
        </w:rPr>
        <w:t>4</w:t>
      </w:r>
      <w:r>
        <w:t xml:space="preserve">. </w:t>
      </w:r>
      <w:r>
        <w:rPr>
          <w:rFonts w:hint="eastAsia"/>
        </w:rPr>
        <w:t>建立了科技人员的培养进修、职工技能培训、优秀人才引进，以及人才绩效评价奖励制度。（≤4分）</w:t>
      </w:r>
    </w:p>
    <w:p>
      <w:pPr>
        <w:ind w:firstLine="640"/>
      </w:pPr>
    </w:p>
    <w:p>
      <w:pPr>
        <w:ind w:firstLine="640"/>
      </w:pPr>
      <w:r>
        <w:rPr>
          <w:rStyle w:val="15"/>
          <w:rFonts w:hint="eastAsia"/>
          <w:b w:val="0"/>
        </w:rPr>
        <w:t>（二）相关证明材料</w:t>
      </w:r>
      <w:r>
        <w:rPr>
          <w:rFonts w:hint="eastAsia"/>
        </w:rPr>
        <w:t>（如研发组织管理制度、研发投入核算规章制度、研发机构建设及科研条件、产学研合作协议、科技成果转化的组织实施与激励奖励制度、开放式创新创业平台建设情况、科技人员培训、人才引进、绩效考核奖励制度等）。</w:t>
      </w:r>
    </w:p>
    <w:p>
      <w:pPr>
        <w:ind w:firstLine="640"/>
      </w:pPr>
    </w:p>
    <w:p>
      <w:pPr>
        <w:ind w:firstLine="640"/>
      </w:pPr>
    </w:p>
    <w:p>
      <w:pPr>
        <w:pStyle w:val="9"/>
      </w:pPr>
    </w:p>
    <w:p>
      <w:pPr>
        <w:pStyle w:val="9"/>
      </w:pPr>
    </w:p>
    <w:p>
      <w:pPr>
        <w:pStyle w:val="9"/>
        <w:sectPr>
          <w:pgSz w:w="11906" w:h="16838"/>
          <w:pgMar w:top="1440" w:right="1800" w:bottom="1440" w:left="1800" w:header="851" w:footer="992" w:gutter="0"/>
          <w:cols w:space="425" w:num="1"/>
          <w:docGrid w:type="lines" w:linePitch="312" w:charSpace="0"/>
        </w:sectPr>
      </w:pPr>
    </w:p>
    <w:p>
      <w:pPr>
        <w:pStyle w:val="9"/>
      </w:pPr>
    </w:p>
    <w:p>
      <w:pPr>
        <w:ind w:firstLine="640"/>
      </w:pPr>
    </w:p>
    <w:p>
      <w:pPr>
        <w:ind w:firstLine="640"/>
      </w:pPr>
    </w:p>
    <w:p>
      <w:pPr>
        <w:ind w:firstLine="640"/>
      </w:pPr>
    </w:p>
    <w:p>
      <w:pPr>
        <w:ind w:firstLine="640"/>
      </w:pPr>
    </w:p>
    <w:p>
      <w:pPr>
        <w:pStyle w:val="9"/>
      </w:pPr>
      <w:commentRangeStart w:id="7"/>
      <w:r>
        <w:rPr>
          <w:rFonts w:hint="eastAsia"/>
        </w:rPr>
        <w:t>第四部分</w:t>
      </w:r>
    </w:p>
    <w:p>
      <w:pPr>
        <w:pStyle w:val="9"/>
      </w:pPr>
      <w:r>
        <w:rPr>
          <w:rFonts w:hint="eastAsia"/>
        </w:rPr>
        <w:t>企业职工和科技人员情况说明材料</w:t>
      </w:r>
      <w:commentRangeEnd w:id="7"/>
      <w:r>
        <w:rPr>
          <w:rStyle w:val="13"/>
          <w:rFonts w:ascii="Times New Roman" w:hAnsi="Times New Roman" w:eastAsia="仿宋_GB2312" w:cstheme="minorBidi"/>
          <w:b w:val="0"/>
          <w:bCs w:val="0"/>
        </w:rPr>
        <w:commentReference w:id="7"/>
      </w:r>
    </w:p>
    <w:p>
      <w:pPr>
        <w:ind w:firstLine="640"/>
      </w:pPr>
    </w:p>
    <w:p>
      <w:pPr>
        <w:ind w:firstLine="640"/>
      </w:pPr>
      <w:r>
        <w:br w:type="page"/>
      </w:r>
    </w:p>
    <w:p>
      <w:pPr>
        <w:pStyle w:val="2"/>
        <w:ind w:firstLine="640"/>
      </w:pPr>
      <w:r>
        <w:rPr>
          <w:rFonts w:hint="eastAsia"/>
        </w:rPr>
        <w:t>一、企业职工及科技人员总体情况说明</w:t>
      </w:r>
    </w:p>
    <w:p>
      <w:pPr>
        <w:ind w:firstLine="640"/>
      </w:pPr>
      <w:r>
        <w:rPr>
          <w:rFonts w:hint="eastAsia"/>
        </w:rPr>
        <w:t>附2</w:t>
      </w:r>
      <w:r>
        <w:t>02</w:t>
      </w:r>
      <w:r>
        <w:rPr>
          <w:rFonts w:hint="eastAsia"/>
          <w:lang w:val="en-US" w:eastAsia="zh-CN"/>
        </w:rPr>
        <w:t>1</w:t>
      </w:r>
      <w:r>
        <w:rPr>
          <w:rFonts w:hint="eastAsia"/>
        </w:rPr>
        <w:t>年1月</w:t>
      </w:r>
      <w:r>
        <w:t>、12</w:t>
      </w:r>
      <w:r>
        <w:rPr>
          <w:rFonts w:hint="eastAsia"/>
        </w:rPr>
        <w:t>月</w:t>
      </w:r>
      <w:r>
        <w:t>的社保</w:t>
      </w:r>
      <w:r>
        <w:rPr>
          <w:rFonts w:hint="eastAsia"/>
        </w:rPr>
        <w:t>缴纳汇总表、</w:t>
      </w:r>
      <w:r>
        <w:t>工资表</w:t>
      </w:r>
      <w:r>
        <w:rPr>
          <w:rFonts w:hint="eastAsia"/>
        </w:rPr>
        <w:t>；</w:t>
      </w:r>
    </w:p>
    <w:p>
      <w:pPr>
        <w:pStyle w:val="2"/>
        <w:ind w:firstLine="640"/>
      </w:pPr>
      <w:r>
        <w:rPr>
          <w:rFonts w:hint="eastAsia"/>
        </w:rPr>
        <w:t>二、科技人员名单</w:t>
      </w:r>
    </w:p>
    <w:p>
      <w:pPr>
        <w:ind w:firstLine="640"/>
      </w:pPr>
      <w:r>
        <w:rPr>
          <w:rFonts w:hint="eastAsia"/>
        </w:rPr>
        <w:t>科技人员包括在职、兼职和临时聘用人员；</w:t>
      </w:r>
    </w:p>
    <w:tbl>
      <w:tblPr>
        <w:tblStyle w:val="11"/>
        <w:tblW w:w="8963" w:type="dxa"/>
        <w:jc w:val="center"/>
        <w:tblLayout w:type="fixed"/>
        <w:tblCellMar>
          <w:top w:w="0" w:type="dxa"/>
          <w:left w:w="0" w:type="dxa"/>
          <w:bottom w:w="0" w:type="dxa"/>
          <w:right w:w="0" w:type="dxa"/>
        </w:tblCellMar>
      </w:tblPr>
      <w:tblGrid>
        <w:gridCol w:w="892"/>
        <w:gridCol w:w="1183"/>
        <w:gridCol w:w="889"/>
        <w:gridCol w:w="887"/>
        <w:gridCol w:w="1330"/>
        <w:gridCol w:w="884"/>
        <w:gridCol w:w="749"/>
        <w:gridCol w:w="878"/>
        <w:gridCol w:w="1271"/>
      </w:tblGrid>
      <w:tr>
        <w:tblPrEx>
          <w:tblCellMar>
            <w:top w:w="0" w:type="dxa"/>
            <w:left w:w="0" w:type="dxa"/>
            <w:bottom w:w="0" w:type="dxa"/>
            <w:right w:w="0" w:type="dxa"/>
          </w:tblCellMar>
        </w:tblPrEx>
        <w:trPr>
          <w:trHeight w:val="584" w:hRule="atLeast"/>
          <w:jc w:val="center"/>
        </w:trPr>
        <w:tc>
          <w:tcPr>
            <w:tcW w:w="892"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序号</w:t>
            </w:r>
          </w:p>
        </w:tc>
        <w:tc>
          <w:tcPr>
            <w:tcW w:w="1183"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姓名</w:t>
            </w:r>
          </w:p>
        </w:tc>
        <w:tc>
          <w:tcPr>
            <w:tcW w:w="889"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年龄</w:t>
            </w:r>
          </w:p>
        </w:tc>
        <w:tc>
          <w:tcPr>
            <w:tcW w:w="887" w:type="dxa"/>
            <w:tcBorders>
              <w:top w:val="single" w:color="000000" w:sz="8" w:space="0"/>
              <w:left w:val="single" w:color="000000" w:sz="8" w:space="0"/>
              <w:bottom w:val="single" w:color="000000" w:sz="8" w:space="0"/>
              <w:right w:val="single" w:color="000000" w:sz="8"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学历</w:t>
            </w:r>
          </w:p>
        </w:tc>
        <w:tc>
          <w:tcPr>
            <w:tcW w:w="1330" w:type="dxa"/>
            <w:tcBorders>
              <w:top w:val="single" w:color="000000" w:sz="8" w:space="0"/>
              <w:left w:val="single" w:color="000000" w:sz="8" w:space="0"/>
              <w:bottom w:val="single" w:color="000000" w:sz="8" w:space="0"/>
              <w:right w:val="single" w:color="auto" w:sz="4" w:space="0"/>
            </w:tcBorders>
            <w:shd w:val="clear" w:color="auto" w:fill="BBE0E3"/>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毕业</w:t>
            </w:r>
            <w:r>
              <w:rPr>
                <w:rFonts w:asciiTheme="minorEastAsia" w:hAnsiTheme="minorEastAsia" w:eastAsiaTheme="minorEastAsia"/>
                <w:b/>
                <w:bCs/>
                <w:sz w:val="24"/>
                <w:szCs w:val="24"/>
              </w:rPr>
              <w:t>院校</w:t>
            </w:r>
          </w:p>
        </w:tc>
        <w:tc>
          <w:tcPr>
            <w:tcW w:w="884" w:type="dxa"/>
            <w:tcBorders>
              <w:top w:val="single" w:color="000000" w:sz="8" w:space="0"/>
              <w:left w:val="single" w:color="auto" w:sz="4" w:space="0"/>
              <w:bottom w:val="single" w:color="000000" w:sz="8" w:space="0"/>
              <w:right w:val="single" w:color="auto" w:sz="4"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职称</w:t>
            </w:r>
          </w:p>
        </w:tc>
        <w:tc>
          <w:tcPr>
            <w:tcW w:w="749" w:type="dxa"/>
            <w:tcBorders>
              <w:top w:val="single" w:color="000000" w:sz="8" w:space="0"/>
              <w:left w:val="single" w:color="auto" w:sz="4" w:space="0"/>
              <w:bottom w:val="single" w:color="000000" w:sz="8" w:space="0"/>
              <w:right w:val="single" w:color="auto" w:sz="4"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身份证号</w:t>
            </w:r>
          </w:p>
        </w:tc>
        <w:tc>
          <w:tcPr>
            <w:tcW w:w="878" w:type="dxa"/>
            <w:tcBorders>
              <w:top w:val="single" w:color="000000" w:sz="8" w:space="0"/>
              <w:left w:val="single" w:color="auto" w:sz="4" w:space="0"/>
              <w:bottom w:val="single" w:color="000000" w:sz="8" w:space="0"/>
              <w:right w:val="single" w:color="auto" w:sz="4"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手机</w:t>
            </w:r>
          </w:p>
        </w:tc>
        <w:tc>
          <w:tcPr>
            <w:tcW w:w="1271" w:type="dxa"/>
            <w:tcBorders>
              <w:top w:val="single" w:color="000000" w:sz="8" w:space="0"/>
              <w:left w:val="single" w:color="auto" w:sz="4" w:space="0"/>
              <w:bottom w:val="single" w:color="000000" w:sz="8" w:space="0"/>
              <w:right w:val="single" w:color="000000" w:sz="8" w:space="0"/>
            </w:tcBorders>
            <w:shd w:val="clear" w:color="auto" w:fill="BBE0E3"/>
            <w:vAlign w:val="center"/>
          </w:tcPr>
          <w:p>
            <w:pPr>
              <w:snapToGrid w:val="0"/>
              <w:spacing w:line="240" w:lineRule="auto"/>
              <w:ind w:firstLine="0" w:firstLineChars="0"/>
              <w:jc w:val="center"/>
              <w:rPr>
                <w:rFonts w:asciiTheme="minorEastAsia" w:hAnsiTheme="minorEastAsia" w:eastAsiaTheme="minorEastAsia"/>
                <w:b/>
                <w:bCs/>
                <w:sz w:val="24"/>
                <w:szCs w:val="24"/>
              </w:rPr>
            </w:pPr>
          </w:p>
          <w:p>
            <w:pPr>
              <w:snapToGrid w:val="0"/>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b/>
                <w:bCs/>
                <w:sz w:val="24"/>
                <w:szCs w:val="24"/>
              </w:rPr>
              <w:t>工作岗位</w:t>
            </w:r>
          </w:p>
        </w:tc>
      </w:tr>
      <w:tr>
        <w:tblPrEx>
          <w:tblCellMar>
            <w:top w:w="0" w:type="dxa"/>
            <w:left w:w="0" w:type="dxa"/>
            <w:bottom w:w="0" w:type="dxa"/>
            <w:right w:w="0" w:type="dxa"/>
          </w:tblCellMar>
        </w:tblPrEx>
        <w:trPr>
          <w:trHeight w:val="584" w:hRule="atLeast"/>
          <w:jc w:val="center"/>
        </w:trPr>
        <w:tc>
          <w:tcPr>
            <w:tcW w:w="892"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183"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9"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7" w:type="dxa"/>
            <w:tcBorders>
              <w:top w:val="single" w:color="000000" w:sz="8" w:space="0"/>
              <w:left w:val="single" w:color="000000" w:sz="8" w:space="0"/>
              <w:bottom w:val="single" w:color="000000" w:sz="8" w:space="0"/>
              <w:right w:val="single" w:color="000000" w:sz="8"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330" w:type="dxa"/>
            <w:tcBorders>
              <w:top w:val="single" w:color="000000" w:sz="8" w:space="0"/>
              <w:left w:val="single" w:color="000000" w:sz="8" w:space="0"/>
              <w:bottom w:val="single" w:color="000000" w:sz="8" w:space="0"/>
              <w:right w:val="single" w:color="auto" w:sz="4" w:space="0"/>
            </w:tcBorders>
            <w:shd w:val="clear" w:color="auto" w:fill="E7F3F4"/>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4"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749"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78" w:type="dxa"/>
            <w:tcBorders>
              <w:top w:val="single" w:color="000000" w:sz="8" w:space="0"/>
              <w:left w:val="single" w:color="auto" w:sz="4" w:space="0"/>
              <w:bottom w:val="single" w:color="000000" w:sz="8" w:space="0"/>
              <w:right w:val="single" w:color="auto" w:sz="4"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271" w:type="dxa"/>
            <w:tcBorders>
              <w:top w:val="single" w:color="000000" w:sz="8" w:space="0"/>
              <w:left w:val="single" w:color="auto" w:sz="4" w:space="0"/>
              <w:bottom w:val="single" w:color="000000" w:sz="8" w:space="0"/>
              <w:right w:val="single" w:color="000000" w:sz="8" w:space="0"/>
            </w:tcBorders>
            <w:shd w:val="clear" w:color="auto" w:fill="E7F3F4"/>
            <w:vAlign w:val="center"/>
          </w:tcPr>
          <w:p>
            <w:pPr>
              <w:snapToGrid w:val="0"/>
              <w:spacing w:line="240" w:lineRule="auto"/>
              <w:ind w:firstLine="0" w:firstLineChars="0"/>
              <w:jc w:val="center"/>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584" w:hRule="atLeast"/>
          <w:jc w:val="center"/>
        </w:trPr>
        <w:tc>
          <w:tcPr>
            <w:tcW w:w="892"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183"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9"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7" w:type="dxa"/>
            <w:tcBorders>
              <w:top w:val="single" w:color="000000" w:sz="8" w:space="0"/>
              <w:left w:val="single" w:color="000000" w:sz="8" w:space="0"/>
              <w:bottom w:val="single" w:color="000000" w:sz="8" w:space="0"/>
              <w:right w:val="single" w:color="000000" w:sz="8"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330" w:type="dxa"/>
            <w:tcBorders>
              <w:top w:val="single" w:color="000000" w:sz="8" w:space="0"/>
              <w:left w:val="single" w:color="000000" w:sz="8" w:space="0"/>
              <w:bottom w:val="single" w:color="000000" w:sz="8" w:space="0"/>
              <w:right w:val="single" w:color="auto" w:sz="4" w:space="0"/>
            </w:tcBorders>
            <w:shd w:val="clear" w:color="auto" w:fill="F3F9FA"/>
            <w:tcMar>
              <w:top w:w="72" w:type="dxa"/>
              <w:left w:w="144" w:type="dxa"/>
              <w:bottom w:w="72" w:type="dxa"/>
              <w:right w:w="144" w:type="dxa"/>
            </w:tcMar>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84"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749"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878" w:type="dxa"/>
            <w:tcBorders>
              <w:top w:val="single" w:color="000000" w:sz="8" w:space="0"/>
              <w:left w:val="single" w:color="auto" w:sz="4" w:space="0"/>
              <w:bottom w:val="single" w:color="000000" w:sz="8" w:space="0"/>
              <w:right w:val="single" w:color="auto" w:sz="4"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4"/>
                <w:szCs w:val="24"/>
              </w:rPr>
            </w:pPr>
          </w:p>
        </w:tc>
        <w:tc>
          <w:tcPr>
            <w:tcW w:w="1271" w:type="dxa"/>
            <w:tcBorders>
              <w:top w:val="single" w:color="000000" w:sz="8" w:space="0"/>
              <w:left w:val="single" w:color="auto" w:sz="4" w:space="0"/>
              <w:bottom w:val="single" w:color="000000" w:sz="8" w:space="0"/>
              <w:right w:val="single" w:color="000000" w:sz="8" w:space="0"/>
            </w:tcBorders>
            <w:shd w:val="clear" w:color="auto" w:fill="F3F9FA"/>
            <w:vAlign w:val="center"/>
          </w:tcPr>
          <w:p>
            <w:pPr>
              <w:snapToGrid w:val="0"/>
              <w:spacing w:line="240" w:lineRule="auto"/>
              <w:ind w:firstLine="0" w:firstLineChars="0"/>
              <w:jc w:val="center"/>
              <w:rPr>
                <w:rFonts w:asciiTheme="minorEastAsia" w:hAnsiTheme="minorEastAsia" w:eastAsiaTheme="minorEastAsia"/>
                <w:sz w:val="24"/>
                <w:szCs w:val="24"/>
              </w:rPr>
            </w:pPr>
          </w:p>
        </w:tc>
      </w:tr>
    </w:tbl>
    <w:p>
      <w:pPr>
        <w:pStyle w:val="2"/>
        <w:ind w:firstLine="640"/>
      </w:pPr>
      <w:r>
        <w:rPr>
          <w:rFonts w:hint="eastAsia"/>
        </w:rPr>
        <w:t>三、其他相关证明材料</w:t>
      </w:r>
    </w:p>
    <w:p>
      <w:pPr>
        <w:ind w:firstLine="640"/>
      </w:pPr>
      <w:r>
        <w:rPr>
          <w:rFonts w:hint="eastAsia"/>
        </w:rPr>
        <w:t>包括职称证书</w:t>
      </w:r>
      <w:r>
        <w:t>、学历证书、资格证书</w:t>
      </w:r>
      <w:r>
        <w:rPr>
          <w:rFonts w:hint="eastAsia"/>
        </w:rPr>
        <w:t>等。</w:t>
      </w:r>
    </w:p>
    <w:p>
      <w:pPr>
        <w:ind w:firstLine="640"/>
      </w:pPr>
    </w:p>
    <w:p>
      <w:pPr>
        <w:pStyle w:val="9"/>
      </w:pPr>
    </w:p>
    <w:p>
      <w:pPr>
        <w:pStyle w:val="9"/>
      </w:pPr>
    </w:p>
    <w:p>
      <w:pPr>
        <w:ind w:firstLine="640"/>
      </w:pPr>
      <w:r>
        <w:br w:type="page"/>
      </w:r>
    </w:p>
    <w:p>
      <w:pPr>
        <w:ind w:firstLine="640"/>
      </w:pPr>
    </w:p>
    <w:p>
      <w:pPr>
        <w:ind w:firstLine="640"/>
      </w:pPr>
    </w:p>
    <w:p>
      <w:pPr>
        <w:ind w:firstLine="640"/>
      </w:pPr>
    </w:p>
    <w:p>
      <w:pPr>
        <w:ind w:firstLine="640"/>
      </w:pPr>
    </w:p>
    <w:p>
      <w:pPr>
        <w:ind w:firstLine="640"/>
      </w:pPr>
    </w:p>
    <w:p>
      <w:pPr>
        <w:ind w:firstLine="640"/>
      </w:pPr>
    </w:p>
    <w:p>
      <w:pPr>
        <w:ind w:firstLine="640"/>
      </w:pPr>
    </w:p>
    <w:p>
      <w:pPr>
        <w:ind w:firstLine="0" w:firstLineChars="0"/>
        <w:jc w:val="center"/>
      </w:pPr>
      <w:r>
        <w:rPr>
          <w:rFonts w:hint="eastAsia"/>
        </w:rPr>
        <w:t>（粉色隔页）</w:t>
      </w:r>
    </w:p>
    <w:p>
      <w:pPr>
        <w:pStyle w:val="9"/>
      </w:pPr>
      <w:commentRangeStart w:id="8"/>
      <w:r>
        <w:rPr>
          <w:rFonts w:hint="eastAsia"/>
        </w:rPr>
        <w:t>第五部分</w:t>
      </w:r>
    </w:p>
    <w:p>
      <w:pPr>
        <w:pStyle w:val="9"/>
      </w:pPr>
      <w:r>
        <w:rPr>
          <w:rFonts w:hint="eastAsia"/>
        </w:rPr>
        <w:t>企业201</w:t>
      </w:r>
      <w:r>
        <w:rPr>
          <w:rFonts w:hint="eastAsia"/>
          <w:lang w:val="en-US" w:eastAsia="zh-CN"/>
        </w:rPr>
        <w:t>9</w:t>
      </w:r>
      <w:r>
        <w:rPr>
          <w:rFonts w:hint="eastAsia"/>
        </w:rPr>
        <w:t>-202</w:t>
      </w:r>
      <w:r>
        <w:rPr>
          <w:rFonts w:hint="eastAsia"/>
          <w:lang w:val="en-US" w:eastAsia="zh-CN"/>
        </w:rPr>
        <w:t>1</w:t>
      </w:r>
      <w:r>
        <w:rPr>
          <w:rFonts w:hint="eastAsia"/>
        </w:rPr>
        <w:t>会计年度研究开发费用</w:t>
      </w:r>
      <w:r>
        <w:br w:type="textWrapping"/>
      </w:r>
      <w:r>
        <w:rPr>
          <w:rFonts w:hint="eastAsia"/>
        </w:rPr>
        <w:t>专项审计或鉴证报告</w:t>
      </w:r>
      <w:commentRangeEnd w:id="8"/>
      <w:r>
        <w:rPr>
          <w:rStyle w:val="13"/>
          <w:rFonts w:ascii="Times New Roman" w:hAnsi="Times New Roman" w:eastAsia="仿宋_GB2312" w:cstheme="minorBidi"/>
          <w:b w:val="0"/>
          <w:bCs w:val="0"/>
        </w:rPr>
        <w:commentReference w:id="8"/>
      </w:r>
    </w:p>
    <w:p>
      <w:pPr>
        <w:ind w:firstLine="0" w:firstLineChars="0"/>
        <w:jc w:val="center"/>
      </w:pPr>
      <w:r>
        <w:rPr>
          <w:rFonts w:hint="eastAsia"/>
        </w:rPr>
        <w:t>（至少一份原件，复印件加盖企业公章骑缝章）</w:t>
      </w:r>
    </w:p>
    <w:p>
      <w:pPr>
        <w:ind w:firstLine="640"/>
      </w:pPr>
    </w:p>
    <w:p>
      <w:pPr>
        <w:ind w:firstLine="640"/>
      </w:pPr>
    </w:p>
    <w:p>
      <w:pPr>
        <w:ind w:firstLine="640"/>
      </w:pPr>
    </w:p>
    <w:p>
      <w:pPr>
        <w:ind w:firstLine="640"/>
      </w:pPr>
    </w:p>
    <w:p>
      <w:pPr>
        <w:ind w:firstLine="640"/>
      </w:pPr>
      <w:r>
        <w:br w:type="page"/>
      </w:r>
    </w:p>
    <w:p>
      <w:pPr>
        <w:ind w:firstLine="640"/>
      </w:pPr>
    </w:p>
    <w:p>
      <w:pPr>
        <w:ind w:firstLine="640"/>
      </w:pPr>
    </w:p>
    <w:p>
      <w:pPr>
        <w:ind w:firstLine="640"/>
      </w:pPr>
    </w:p>
    <w:p>
      <w:pPr>
        <w:ind w:firstLine="640"/>
      </w:pPr>
    </w:p>
    <w:p>
      <w:pPr>
        <w:ind w:firstLine="640"/>
      </w:pPr>
    </w:p>
    <w:p>
      <w:pPr>
        <w:ind w:firstLine="640"/>
      </w:pPr>
    </w:p>
    <w:p>
      <w:pPr>
        <w:ind w:firstLine="0" w:firstLineChars="0"/>
        <w:jc w:val="center"/>
      </w:pPr>
      <w:r>
        <w:rPr>
          <w:rFonts w:hint="eastAsia"/>
        </w:rPr>
        <w:t>（粉色隔页）</w:t>
      </w:r>
    </w:p>
    <w:p>
      <w:pPr>
        <w:pStyle w:val="9"/>
      </w:pPr>
      <w:commentRangeStart w:id="9"/>
      <w:r>
        <w:rPr>
          <w:rFonts w:hint="eastAsia"/>
        </w:rPr>
        <w:t>第六部分</w:t>
      </w:r>
    </w:p>
    <w:p>
      <w:pPr>
        <w:pStyle w:val="9"/>
      </w:pPr>
      <w:r>
        <w:rPr>
          <w:rFonts w:hint="eastAsia"/>
        </w:rPr>
        <w:t>2</w:t>
      </w:r>
      <w:r>
        <w:t>0</w:t>
      </w:r>
      <w:r>
        <w:rPr>
          <w:rFonts w:hint="eastAsia"/>
        </w:rPr>
        <w:t>2</w:t>
      </w:r>
      <w:r>
        <w:rPr>
          <w:rFonts w:hint="eastAsia"/>
          <w:lang w:val="en-US" w:eastAsia="zh-CN"/>
        </w:rPr>
        <w:t>1</w:t>
      </w:r>
      <w:r>
        <w:rPr>
          <w:rFonts w:hint="eastAsia"/>
        </w:rPr>
        <w:t>会计年度高新技术产品（服务）收入</w:t>
      </w:r>
      <w:r>
        <w:br w:type="textWrapping"/>
      </w:r>
      <w:r>
        <w:rPr>
          <w:rFonts w:hint="eastAsia"/>
        </w:rPr>
        <w:t>专项审计或鉴证报告</w:t>
      </w:r>
      <w:commentRangeEnd w:id="9"/>
      <w:r>
        <w:rPr>
          <w:rStyle w:val="13"/>
          <w:rFonts w:ascii="Times New Roman" w:hAnsi="Times New Roman" w:eastAsia="仿宋_GB2312" w:cstheme="minorBidi"/>
          <w:b w:val="0"/>
          <w:bCs w:val="0"/>
        </w:rPr>
        <w:commentReference w:id="9"/>
      </w:r>
    </w:p>
    <w:p>
      <w:pPr>
        <w:ind w:firstLine="0" w:firstLineChars="0"/>
        <w:jc w:val="center"/>
      </w:pPr>
      <w:r>
        <w:rPr>
          <w:rFonts w:hint="eastAsia"/>
        </w:rPr>
        <w:t>（至少一份原件，复印件加盖企业公章骑缝章）</w:t>
      </w:r>
    </w:p>
    <w:p>
      <w:pPr>
        <w:ind w:firstLine="640"/>
      </w:pPr>
    </w:p>
    <w:p>
      <w:pPr>
        <w:ind w:firstLine="640"/>
      </w:pPr>
    </w:p>
    <w:p>
      <w:pPr>
        <w:ind w:firstLine="643"/>
      </w:pPr>
      <w:r>
        <w:rPr>
          <w:rFonts w:hint="eastAsia"/>
          <w:b/>
        </w:rPr>
        <w:t>注</w:t>
      </w:r>
      <w:r>
        <w:rPr>
          <w:b/>
        </w:rPr>
        <w:t>：</w:t>
      </w:r>
      <w:r>
        <w:rPr>
          <w:rFonts w:hint="eastAsia"/>
        </w:rPr>
        <w:t>申报企业应在专项审计报告后附专项审计</w:t>
      </w:r>
      <w:r>
        <w:t>中介机构</w:t>
      </w:r>
      <w:r>
        <w:rPr>
          <w:rFonts w:hint="eastAsia"/>
        </w:rPr>
        <w:t>符合《工作</w:t>
      </w:r>
      <w:r>
        <w:t>指引</w:t>
      </w:r>
      <w:r>
        <w:rPr>
          <w:rFonts w:hint="eastAsia"/>
        </w:rPr>
        <w:t>》规定条件的相应证明。</w:t>
      </w:r>
    </w:p>
    <w:p>
      <w:pPr>
        <w:pStyle w:val="9"/>
      </w:pPr>
    </w:p>
    <w:p>
      <w:pPr>
        <w:ind w:firstLine="0" w:firstLineChars="0"/>
        <w:rPr>
          <w:b/>
        </w:rPr>
      </w:pPr>
      <w:r>
        <w:br w:type="page"/>
      </w:r>
      <w:r>
        <w:rPr>
          <w:rFonts w:hint="eastAsia"/>
          <w:b/>
        </w:rPr>
        <w:t>202</w:t>
      </w:r>
      <w:r>
        <w:rPr>
          <w:rFonts w:hint="eastAsia"/>
          <w:b/>
          <w:lang w:val="en-US" w:eastAsia="zh-CN"/>
        </w:rPr>
        <w:t>2</w:t>
      </w:r>
      <w:commentRangeStart w:id="10"/>
      <w:r>
        <w:rPr>
          <w:rFonts w:hint="eastAsia"/>
          <w:b/>
        </w:rPr>
        <w:t>年高新技术企业申报纸质材料（二）模板</w:t>
      </w:r>
      <w:commentRangeEnd w:id="10"/>
      <w:r>
        <w:rPr>
          <w:rStyle w:val="13"/>
        </w:rPr>
        <w:commentReference w:id="10"/>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r>
        <w:rPr>
          <w:rFonts w:hint="eastAsia"/>
        </w:rPr>
        <w:t>封面：</w:t>
      </w:r>
    </w:p>
    <w:p>
      <w:pPr>
        <w:pStyle w:val="9"/>
      </w:pPr>
      <w:r>
        <w:rPr>
          <w:rFonts w:hint="eastAsia"/>
        </w:rPr>
        <w:t>网络在线生成的申报书首页</w:t>
      </w:r>
    </w:p>
    <w:p>
      <w:pPr>
        <w:ind w:firstLine="0" w:firstLineChars="0"/>
        <w:jc w:val="center"/>
      </w:pPr>
      <w:r>
        <w:rPr>
          <w:rFonts w:hint="eastAsia"/>
        </w:rPr>
        <w:t>（白色铜版纸）</w:t>
      </w:r>
    </w:p>
    <w:p>
      <w:pPr>
        <w:ind w:firstLine="0" w:firstLineChars="0"/>
        <w:jc w:val="center"/>
      </w:pPr>
    </w:p>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9"/>
      </w:pPr>
      <w:commentRangeStart w:id="11"/>
      <w:r>
        <w:rPr>
          <w:rFonts w:hint="eastAsia"/>
        </w:rPr>
        <w:t>第七部分</w:t>
      </w:r>
    </w:p>
    <w:p>
      <w:pPr>
        <w:pStyle w:val="9"/>
      </w:pPr>
      <w:r>
        <w:rPr>
          <w:rFonts w:hint="eastAsia"/>
        </w:rPr>
        <w:t>企业201</w:t>
      </w:r>
      <w:r>
        <w:rPr>
          <w:rFonts w:hint="eastAsia"/>
          <w:lang w:val="en-US" w:eastAsia="zh-CN"/>
        </w:rPr>
        <w:t>9</w:t>
      </w:r>
      <w:r>
        <w:rPr>
          <w:rFonts w:hint="eastAsia"/>
        </w:rPr>
        <w:t>-202</w:t>
      </w:r>
      <w:r>
        <w:rPr>
          <w:rFonts w:hint="eastAsia"/>
          <w:lang w:val="en-US" w:eastAsia="zh-CN"/>
        </w:rPr>
        <w:t>1</w:t>
      </w:r>
      <w:r>
        <w:rPr>
          <w:rFonts w:hint="eastAsia"/>
        </w:rPr>
        <w:t>会计年度的财务会计报告</w:t>
      </w:r>
      <w:commentRangeEnd w:id="11"/>
      <w:r>
        <w:rPr>
          <w:rStyle w:val="13"/>
          <w:rFonts w:ascii="Times New Roman" w:hAnsi="Times New Roman" w:eastAsia="仿宋_GB2312" w:cstheme="minorBidi"/>
          <w:b w:val="0"/>
          <w:bCs w:val="0"/>
        </w:rPr>
        <w:commentReference w:id="11"/>
      </w:r>
    </w:p>
    <w:p>
      <w:pPr>
        <w:ind w:firstLine="0" w:firstLineChars="0"/>
        <w:jc w:val="center"/>
      </w:pPr>
      <w:r>
        <w:rPr>
          <w:rFonts w:hint="eastAsia"/>
        </w:rPr>
        <w:t>（分年度出具，包括会计报表、会计报表附注和财务情况说明书复印件，加盖企业公章、骑缝章）</w:t>
      </w:r>
    </w:p>
    <w:p>
      <w:pPr>
        <w:ind w:firstLine="0" w:firstLineChars="0"/>
        <w:jc w:val="center"/>
      </w:pPr>
    </w:p>
    <w:p>
      <w:pPr>
        <w:ind w:firstLine="0" w:firstLineChars="0"/>
        <w:jc w:val="left"/>
        <w:rPr>
          <w:b/>
        </w:rPr>
      </w:pPr>
      <w:r>
        <w:rPr>
          <w:rFonts w:hint="eastAsia"/>
          <w:b/>
          <w:szCs w:val="32"/>
        </w:rPr>
        <w:t>注</w:t>
      </w:r>
      <w:r>
        <w:rPr>
          <w:b/>
          <w:szCs w:val="32"/>
        </w:rPr>
        <w:t>：</w:t>
      </w:r>
      <w:r>
        <w:rPr>
          <w:rFonts w:hint="eastAsia"/>
          <w:b/>
          <w:szCs w:val="32"/>
        </w:rPr>
        <w:t>财务会计报告中主要财务数据与所得税纳税申报表不一致的，以及财务会计报告中主要财务数据当年末与次年初不一致的，须提供文字说明。</w:t>
      </w:r>
    </w:p>
    <w:p>
      <w:pPr>
        <w:ind w:firstLine="0" w:firstLineChars="0"/>
        <w:jc w:val="center"/>
      </w:pPr>
    </w:p>
    <w:p>
      <w:pPr>
        <w:ind w:firstLine="0" w:firstLineChars="0"/>
        <w:jc w:val="center"/>
      </w:pPr>
    </w:p>
    <w:p>
      <w:pPr>
        <w:ind w:firstLine="0" w:firstLineChars="0"/>
        <w:jc w:val="center"/>
      </w:pPr>
      <w:r>
        <w:br w:type="page"/>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9"/>
      </w:pPr>
      <w:commentRangeStart w:id="12"/>
      <w:r>
        <w:rPr>
          <w:rFonts w:hint="eastAsia"/>
        </w:rPr>
        <w:t>第八部分</w:t>
      </w:r>
    </w:p>
    <w:p>
      <w:pPr>
        <w:pStyle w:val="9"/>
      </w:pPr>
      <w:r>
        <w:rPr>
          <w:rFonts w:hint="eastAsia"/>
        </w:rPr>
        <w:t>201</w:t>
      </w:r>
      <w:r>
        <w:rPr>
          <w:rFonts w:hint="eastAsia"/>
          <w:lang w:val="en-US" w:eastAsia="zh-CN"/>
        </w:rPr>
        <w:t>9</w:t>
      </w:r>
      <w:r>
        <w:rPr>
          <w:rFonts w:hint="eastAsia"/>
        </w:rPr>
        <w:t>-202</w:t>
      </w:r>
      <w:r>
        <w:rPr>
          <w:rFonts w:hint="eastAsia"/>
          <w:lang w:val="en-US" w:eastAsia="zh-CN"/>
        </w:rPr>
        <w:t>1</w:t>
      </w:r>
      <w:r>
        <w:rPr>
          <w:rFonts w:hint="eastAsia"/>
        </w:rPr>
        <w:t>会计年度企业所得税</w:t>
      </w:r>
      <w:r>
        <w:br w:type="textWrapping"/>
      </w:r>
      <w:r>
        <w:rPr>
          <w:rFonts w:hint="eastAsia"/>
        </w:rPr>
        <w:t>年度纳税申报表</w:t>
      </w:r>
      <w:commentRangeEnd w:id="12"/>
      <w:r>
        <w:rPr>
          <w:rStyle w:val="13"/>
          <w:rFonts w:ascii="Times New Roman" w:hAnsi="Times New Roman" w:eastAsia="仿宋_GB2312" w:cstheme="minorBidi"/>
          <w:b w:val="0"/>
          <w:bCs w:val="0"/>
        </w:rPr>
        <w:commentReference w:id="12"/>
      </w:r>
    </w:p>
    <w:p>
      <w:pPr>
        <w:ind w:firstLine="640"/>
      </w:pPr>
      <w:r>
        <w:rPr>
          <w:rFonts w:hint="eastAsia"/>
        </w:rPr>
        <w:t>通过税收征管信息系统打印的近三个会计年度企业所得税年度纳税申报表（包括主表及附表）。</w:t>
      </w:r>
    </w:p>
    <w:p>
      <w:pPr>
        <w:ind w:firstLine="640"/>
      </w:pPr>
    </w:p>
    <w:p>
      <w:pPr>
        <w:ind w:firstLine="0" w:firstLineChars="0"/>
        <w:jc w:val="center"/>
      </w:pPr>
    </w:p>
    <w:p>
      <w:pPr>
        <w:ind w:firstLine="0" w:firstLineChars="0"/>
        <w:jc w:val="center"/>
      </w:pPr>
    </w:p>
    <w:p>
      <w:pPr>
        <w:ind w:firstLine="0" w:firstLineChars="0"/>
      </w:pPr>
    </w:p>
    <w:sectPr>
      <w:pgSz w:w="11906" w:h="16838"/>
      <w:pgMar w:top="2098" w:right="1474" w:bottom="1985" w:left="158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6-09-21T19:00:00Z" w:initials="admin">
    <w:p w14:paraId="DFFEA487">
      <w:pPr>
        <w:pStyle w:val="4"/>
        <w:ind w:firstLine="640"/>
      </w:pPr>
      <w:r>
        <w:rPr>
          <w:rFonts w:hint="eastAsia"/>
        </w:rPr>
        <w:t>粉色隔页上写这些文字</w:t>
      </w:r>
    </w:p>
  </w:comment>
  <w:comment w:id="1" w:author="administrator" w:date="2016-09-21T19:13:00Z" w:initials="admin">
    <w:p w14:paraId="AF674E3B">
      <w:pPr>
        <w:pStyle w:val="4"/>
        <w:ind w:firstLine="640"/>
      </w:pPr>
      <w:r>
        <w:rPr>
          <w:rFonts w:hint="eastAsia"/>
        </w:rPr>
        <w:t>具体要求，这些文字不用在隔页上出现</w:t>
      </w:r>
    </w:p>
  </w:comment>
  <w:comment w:id="2" w:author="administrator" w:date="2016-09-21T19:02:00Z" w:initials="admin">
    <w:p w14:paraId="1DDE63B0">
      <w:pPr>
        <w:pStyle w:val="4"/>
        <w:ind w:firstLine="640"/>
      </w:pPr>
      <w:r>
        <w:rPr>
          <w:rFonts w:hint="eastAsia"/>
        </w:rPr>
        <w:t>粉色隔页上写这些文字</w:t>
      </w:r>
    </w:p>
  </w:comment>
  <w:comment w:id="3" w:author="administrator" w:date="2016-09-21T19:13:00Z" w:initials="admin">
    <w:p w14:paraId="37FD4B58">
      <w:pPr>
        <w:pStyle w:val="4"/>
        <w:ind w:firstLine="640"/>
      </w:pPr>
      <w:r>
        <w:rPr>
          <w:rFonts w:hint="eastAsia"/>
        </w:rPr>
        <w:t>具体要求，这些文字不用在隔页上出现</w:t>
      </w:r>
    </w:p>
  </w:comment>
  <w:comment w:id="4" w:author="administrator" w:date="2016-09-21T19:02:00Z" w:initials="admin">
    <w:p w14:paraId="575F4537">
      <w:pPr>
        <w:pStyle w:val="4"/>
        <w:ind w:firstLine="640"/>
      </w:pPr>
      <w:r>
        <w:rPr>
          <w:rFonts w:hint="eastAsia"/>
        </w:rPr>
        <w:t>粉色隔页上写这些文字</w:t>
      </w:r>
    </w:p>
  </w:comment>
  <w:comment w:id="5" w:author="YangFang" w:date="2017-05-08T11:14:00Z" w:initials="YF">
    <w:p w14:paraId="DF8F8F5A">
      <w:pPr>
        <w:pStyle w:val="4"/>
        <w:ind w:firstLine="640"/>
      </w:pPr>
      <w:r>
        <w:rPr>
          <w:rFonts w:hint="eastAsia"/>
        </w:rPr>
        <w:t>请</w:t>
      </w:r>
      <w:r>
        <w:t>按照下面的标注填写该表中的相关内容。</w:t>
      </w:r>
    </w:p>
  </w:comment>
  <w:comment w:id="6" w:author="YangFang" w:date="2017-05-08T11:09:00Z" w:initials="YF">
    <w:p w14:paraId="27D415D2">
      <w:pPr>
        <w:pStyle w:val="4"/>
        <w:ind w:firstLine="640"/>
      </w:pPr>
      <w:r>
        <w:rPr>
          <w:rFonts w:hint="eastAsia"/>
        </w:rPr>
        <w:t>该</w:t>
      </w:r>
      <w:r>
        <w:t>项内容应结合转化形式填写对应结果及取得效益</w:t>
      </w:r>
      <w:r>
        <w:rPr>
          <w:rFonts w:hint="eastAsia"/>
        </w:rPr>
        <w:t>，</w:t>
      </w:r>
      <w:r>
        <w:t>且提供</w:t>
      </w:r>
      <w:r>
        <w:rPr>
          <w:rFonts w:hint="eastAsia"/>
        </w:rPr>
        <w:t>符合</w:t>
      </w:r>
      <w:r>
        <w:t>转化形式</w:t>
      </w:r>
      <w:r>
        <w:rPr>
          <w:rFonts w:hint="eastAsia"/>
        </w:rPr>
        <w:t>的相关</w:t>
      </w:r>
      <w:r>
        <w:t>证明材料。</w:t>
      </w:r>
    </w:p>
    <w:p w14:paraId="7ACEDC7A">
      <w:pPr>
        <w:pStyle w:val="4"/>
        <w:ind w:firstLine="640"/>
      </w:pPr>
      <w:r>
        <w:rPr>
          <w:rFonts w:hint="eastAsia"/>
        </w:rPr>
        <w:t>下方</w:t>
      </w:r>
      <w:r>
        <w:t>所填内容均为示例，请企业根据自身情况对应填写。</w:t>
      </w:r>
    </w:p>
  </w:comment>
  <w:comment w:id="7" w:author="administrator" w:date="2016-09-21T19:02:00Z" w:initials="admin">
    <w:p w14:paraId="DEBF9DAF">
      <w:pPr>
        <w:pStyle w:val="4"/>
        <w:ind w:firstLine="640"/>
      </w:pPr>
      <w:r>
        <w:rPr>
          <w:rFonts w:hint="eastAsia"/>
        </w:rPr>
        <w:t>粉色隔页上写这些文字</w:t>
      </w:r>
    </w:p>
  </w:comment>
  <w:comment w:id="8" w:author="administrator" w:date="2016-09-21T19:05:00Z" w:initials="admin">
    <w:p w14:paraId="7F6B8D1F">
      <w:pPr>
        <w:pStyle w:val="4"/>
        <w:ind w:firstLine="640"/>
      </w:pPr>
      <w:r>
        <w:rPr>
          <w:rFonts w:hint="eastAsia"/>
        </w:rPr>
        <w:t>粉色隔页上写这些文字</w:t>
      </w:r>
    </w:p>
  </w:comment>
  <w:comment w:id="9" w:author="administrator" w:date="2016-09-21T19:05:00Z" w:initials="admin">
    <w:p w14:paraId="7717654B">
      <w:pPr>
        <w:pStyle w:val="4"/>
        <w:ind w:firstLine="640"/>
      </w:pPr>
      <w:r>
        <w:rPr>
          <w:rFonts w:hint="eastAsia"/>
        </w:rPr>
        <w:t>粉色隔页上写这些文字</w:t>
      </w:r>
    </w:p>
  </w:comment>
  <w:comment w:id="10" w:author="administrator" w:date="2016-09-21T19:05:00Z" w:initials="admin">
    <w:p w14:paraId="CBDE8AAB">
      <w:pPr>
        <w:pStyle w:val="4"/>
        <w:ind w:firstLine="640"/>
      </w:pPr>
      <w:r>
        <w:rPr>
          <w:rFonts w:hint="eastAsia"/>
        </w:rPr>
        <w:t>第二本材料，单另成册</w:t>
      </w:r>
    </w:p>
  </w:comment>
  <w:comment w:id="11" w:author="administrator" w:date="2016-09-21T19:05:00Z" w:initials="admin">
    <w:p w14:paraId="8FBD1ACB">
      <w:pPr>
        <w:pStyle w:val="4"/>
        <w:ind w:firstLine="640"/>
      </w:pPr>
      <w:r>
        <w:rPr>
          <w:rFonts w:hint="eastAsia"/>
        </w:rPr>
        <w:t>粉色隔页上写这些文字</w:t>
      </w:r>
    </w:p>
  </w:comment>
  <w:comment w:id="12" w:author="administrator" w:date="2016-09-21T19:06:00Z" w:initials="admin">
    <w:p w14:paraId="77FF2E8D">
      <w:pPr>
        <w:pStyle w:val="4"/>
        <w:ind w:firstLine="640"/>
      </w:pPr>
      <w:r>
        <w:rPr>
          <w:rFonts w:hint="eastAsia"/>
        </w:rPr>
        <w:t>粉色隔页上写这些文字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FFEA487" w15:done="0"/>
  <w15:commentEx w15:paraId="AF674E3B" w15:done="0"/>
  <w15:commentEx w15:paraId="1DDE63B0" w15:done="0"/>
  <w15:commentEx w15:paraId="37FD4B58" w15:done="0"/>
  <w15:commentEx w15:paraId="575F4537" w15:done="0"/>
  <w15:commentEx w15:paraId="DF8F8F5A" w15:done="0"/>
  <w15:commentEx w15:paraId="7ACEDC7A" w15:done="0"/>
  <w15:commentEx w15:paraId="DEBF9DAF" w15:done="0"/>
  <w15:commentEx w15:paraId="7F6B8D1F" w15:done="0"/>
  <w15:commentEx w15:paraId="7717654B" w15:done="0"/>
  <w15:commentEx w15:paraId="CBDE8AAB" w15:done="0"/>
  <w15:commentEx w15:paraId="8FBD1ACB" w15:done="0"/>
  <w15:commentEx w15:paraId="77FF2E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黑体简体">
    <w:altName w:val="方正黑体_GBK"/>
    <w:panose1 w:val="03000509000000000000"/>
    <w:charset w:val="86"/>
    <w:family w:val="script"/>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长城小标宋体">
    <w:altName w:val="方正小标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pStyle w:val="2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YangFang">
    <w15:presenceInfo w15:providerId="None" w15:userId="Yang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96"/>
    <w:rsid w:val="000C2F48"/>
    <w:rsid w:val="000C4D1F"/>
    <w:rsid w:val="0010685C"/>
    <w:rsid w:val="00114785"/>
    <w:rsid w:val="00140160"/>
    <w:rsid w:val="00142ECF"/>
    <w:rsid w:val="001A748B"/>
    <w:rsid w:val="001C46E1"/>
    <w:rsid w:val="001E240E"/>
    <w:rsid w:val="001E685E"/>
    <w:rsid w:val="00201726"/>
    <w:rsid w:val="00213522"/>
    <w:rsid w:val="002349D7"/>
    <w:rsid w:val="00242587"/>
    <w:rsid w:val="00262281"/>
    <w:rsid w:val="0031383A"/>
    <w:rsid w:val="0033000F"/>
    <w:rsid w:val="00360997"/>
    <w:rsid w:val="00365E7D"/>
    <w:rsid w:val="00371817"/>
    <w:rsid w:val="00371E87"/>
    <w:rsid w:val="00380344"/>
    <w:rsid w:val="00390255"/>
    <w:rsid w:val="00397DD0"/>
    <w:rsid w:val="003F6D9B"/>
    <w:rsid w:val="00421CC5"/>
    <w:rsid w:val="00423D92"/>
    <w:rsid w:val="004265A6"/>
    <w:rsid w:val="004321FE"/>
    <w:rsid w:val="00454259"/>
    <w:rsid w:val="004807B5"/>
    <w:rsid w:val="004B3913"/>
    <w:rsid w:val="005068E0"/>
    <w:rsid w:val="005101CB"/>
    <w:rsid w:val="005111EC"/>
    <w:rsid w:val="00531526"/>
    <w:rsid w:val="00533D60"/>
    <w:rsid w:val="005624E1"/>
    <w:rsid w:val="0057609D"/>
    <w:rsid w:val="00585E83"/>
    <w:rsid w:val="005A274D"/>
    <w:rsid w:val="005A2A84"/>
    <w:rsid w:val="005A7DBC"/>
    <w:rsid w:val="005D1EAE"/>
    <w:rsid w:val="005D7DB1"/>
    <w:rsid w:val="005F2EF1"/>
    <w:rsid w:val="00615DFA"/>
    <w:rsid w:val="00615FB1"/>
    <w:rsid w:val="00622EA1"/>
    <w:rsid w:val="00691F5E"/>
    <w:rsid w:val="006A35D4"/>
    <w:rsid w:val="006A68E2"/>
    <w:rsid w:val="006F28A5"/>
    <w:rsid w:val="0070262F"/>
    <w:rsid w:val="00733D6F"/>
    <w:rsid w:val="00755CA1"/>
    <w:rsid w:val="00773B81"/>
    <w:rsid w:val="007849FE"/>
    <w:rsid w:val="007969B1"/>
    <w:rsid w:val="007C2C53"/>
    <w:rsid w:val="007E53AE"/>
    <w:rsid w:val="007F4073"/>
    <w:rsid w:val="00847C66"/>
    <w:rsid w:val="008649BB"/>
    <w:rsid w:val="00891DAF"/>
    <w:rsid w:val="008A2873"/>
    <w:rsid w:val="00926FA0"/>
    <w:rsid w:val="009337C7"/>
    <w:rsid w:val="0094198F"/>
    <w:rsid w:val="00943114"/>
    <w:rsid w:val="009B17B3"/>
    <w:rsid w:val="009D2D97"/>
    <w:rsid w:val="009F28F6"/>
    <w:rsid w:val="00A47AC2"/>
    <w:rsid w:val="00B049E8"/>
    <w:rsid w:val="00B36D57"/>
    <w:rsid w:val="00B4555E"/>
    <w:rsid w:val="00B46BA4"/>
    <w:rsid w:val="00B54C37"/>
    <w:rsid w:val="00BC4EA9"/>
    <w:rsid w:val="00BD7682"/>
    <w:rsid w:val="00BF5450"/>
    <w:rsid w:val="00C203E3"/>
    <w:rsid w:val="00C30137"/>
    <w:rsid w:val="00C43293"/>
    <w:rsid w:val="00C64F24"/>
    <w:rsid w:val="00C74623"/>
    <w:rsid w:val="00C90676"/>
    <w:rsid w:val="00CA119D"/>
    <w:rsid w:val="00CE3DAB"/>
    <w:rsid w:val="00CF1AC4"/>
    <w:rsid w:val="00D02A9E"/>
    <w:rsid w:val="00D21AC1"/>
    <w:rsid w:val="00D25E7D"/>
    <w:rsid w:val="00D61B72"/>
    <w:rsid w:val="00D86B6D"/>
    <w:rsid w:val="00D93233"/>
    <w:rsid w:val="00DB70D3"/>
    <w:rsid w:val="00DE59DC"/>
    <w:rsid w:val="00DE67A4"/>
    <w:rsid w:val="00E13296"/>
    <w:rsid w:val="00E52B79"/>
    <w:rsid w:val="00E75CEC"/>
    <w:rsid w:val="00EB51B2"/>
    <w:rsid w:val="00EC34B7"/>
    <w:rsid w:val="00F024F7"/>
    <w:rsid w:val="00F05045"/>
    <w:rsid w:val="00FB6BA0"/>
    <w:rsid w:val="044E380C"/>
    <w:rsid w:val="055B559A"/>
    <w:rsid w:val="0A9909E9"/>
    <w:rsid w:val="0BAB44F7"/>
    <w:rsid w:val="0E1B1F01"/>
    <w:rsid w:val="0E746CF6"/>
    <w:rsid w:val="0EFF3255"/>
    <w:rsid w:val="0FBD12E2"/>
    <w:rsid w:val="156A216E"/>
    <w:rsid w:val="16053C3A"/>
    <w:rsid w:val="177D4A92"/>
    <w:rsid w:val="197412A9"/>
    <w:rsid w:val="19DF9C0D"/>
    <w:rsid w:val="1B7E5156"/>
    <w:rsid w:val="25E82C99"/>
    <w:rsid w:val="271D1B08"/>
    <w:rsid w:val="276E1147"/>
    <w:rsid w:val="27A004C9"/>
    <w:rsid w:val="27FD4513"/>
    <w:rsid w:val="29640AD9"/>
    <w:rsid w:val="29B63753"/>
    <w:rsid w:val="2A31741D"/>
    <w:rsid w:val="2A50197C"/>
    <w:rsid w:val="2A6F0731"/>
    <w:rsid w:val="2AC7704F"/>
    <w:rsid w:val="2BD521A0"/>
    <w:rsid w:val="2C300E3E"/>
    <w:rsid w:val="2DC320D2"/>
    <w:rsid w:val="2E017D4C"/>
    <w:rsid w:val="2E767D07"/>
    <w:rsid w:val="2F1FD38D"/>
    <w:rsid w:val="309D48CD"/>
    <w:rsid w:val="31DA2D38"/>
    <w:rsid w:val="37D703CD"/>
    <w:rsid w:val="3BDE2C3D"/>
    <w:rsid w:val="3DE5D815"/>
    <w:rsid w:val="3ED36B2F"/>
    <w:rsid w:val="3F61A382"/>
    <w:rsid w:val="3FBA5F76"/>
    <w:rsid w:val="3FF9E8F0"/>
    <w:rsid w:val="43BF4252"/>
    <w:rsid w:val="43E26729"/>
    <w:rsid w:val="485C40AF"/>
    <w:rsid w:val="48665217"/>
    <w:rsid w:val="4CF82540"/>
    <w:rsid w:val="4D7993C5"/>
    <w:rsid w:val="4DA76E72"/>
    <w:rsid w:val="53504C15"/>
    <w:rsid w:val="55D751B7"/>
    <w:rsid w:val="56572BD8"/>
    <w:rsid w:val="5A7FB18E"/>
    <w:rsid w:val="5ADFB234"/>
    <w:rsid w:val="5B72411E"/>
    <w:rsid w:val="5DFBAF7A"/>
    <w:rsid w:val="5DFF3941"/>
    <w:rsid w:val="5E5F06C5"/>
    <w:rsid w:val="5EBB83A2"/>
    <w:rsid w:val="5EC44B1D"/>
    <w:rsid w:val="5EFD7C36"/>
    <w:rsid w:val="5FFD1896"/>
    <w:rsid w:val="60F319C8"/>
    <w:rsid w:val="61287E59"/>
    <w:rsid w:val="62722B71"/>
    <w:rsid w:val="653C4CC4"/>
    <w:rsid w:val="659E5AC7"/>
    <w:rsid w:val="66E33EAF"/>
    <w:rsid w:val="68DD1833"/>
    <w:rsid w:val="69E81477"/>
    <w:rsid w:val="6BFE82B4"/>
    <w:rsid w:val="6D1F1DCF"/>
    <w:rsid w:val="6DD99DB9"/>
    <w:rsid w:val="6EAEDCAB"/>
    <w:rsid w:val="6F1FF235"/>
    <w:rsid w:val="6FE21306"/>
    <w:rsid w:val="6FFD0EF2"/>
    <w:rsid w:val="6FFF093F"/>
    <w:rsid w:val="707B5E8B"/>
    <w:rsid w:val="70E15DBE"/>
    <w:rsid w:val="711E22FA"/>
    <w:rsid w:val="71B18226"/>
    <w:rsid w:val="721F26E0"/>
    <w:rsid w:val="724C480F"/>
    <w:rsid w:val="733DB8F7"/>
    <w:rsid w:val="73FFB31D"/>
    <w:rsid w:val="74F00C6E"/>
    <w:rsid w:val="767F6009"/>
    <w:rsid w:val="77DF4D17"/>
    <w:rsid w:val="787F374F"/>
    <w:rsid w:val="7B110AC8"/>
    <w:rsid w:val="7B5FC82D"/>
    <w:rsid w:val="7BDF2166"/>
    <w:rsid w:val="7BFD73FB"/>
    <w:rsid w:val="7D2B2177"/>
    <w:rsid w:val="7DB77D4C"/>
    <w:rsid w:val="7EBFBA78"/>
    <w:rsid w:val="7ED40850"/>
    <w:rsid w:val="7EF726A7"/>
    <w:rsid w:val="7EFA3034"/>
    <w:rsid w:val="7EFF2E6D"/>
    <w:rsid w:val="7F697126"/>
    <w:rsid w:val="7F7F1FB2"/>
    <w:rsid w:val="7FD1F970"/>
    <w:rsid w:val="7FF76467"/>
    <w:rsid w:val="7FFB1EDE"/>
    <w:rsid w:val="7FFD628A"/>
    <w:rsid w:val="7FFFEA16"/>
    <w:rsid w:val="7FFFFFB7"/>
    <w:rsid w:val="82C838C9"/>
    <w:rsid w:val="9572E8BE"/>
    <w:rsid w:val="A75E3E2D"/>
    <w:rsid w:val="B47AFB6E"/>
    <w:rsid w:val="B9FF34FC"/>
    <w:rsid w:val="BE9BC9E0"/>
    <w:rsid w:val="BECDC581"/>
    <w:rsid w:val="BF6B094B"/>
    <w:rsid w:val="BFFD1C7B"/>
    <w:rsid w:val="BFFE4D4A"/>
    <w:rsid w:val="CF39A015"/>
    <w:rsid w:val="D2F51600"/>
    <w:rsid w:val="D7F78585"/>
    <w:rsid w:val="D7FF37A9"/>
    <w:rsid w:val="DBBA6BE4"/>
    <w:rsid w:val="DD6FF29B"/>
    <w:rsid w:val="DF6E2D5D"/>
    <w:rsid w:val="DFDB37B7"/>
    <w:rsid w:val="DFFF8444"/>
    <w:rsid w:val="E1EB039B"/>
    <w:rsid w:val="E3F5B8F2"/>
    <w:rsid w:val="EBFC9850"/>
    <w:rsid w:val="EEDEC50E"/>
    <w:rsid w:val="EFCDA5CB"/>
    <w:rsid w:val="F2D5CFA1"/>
    <w:rsid w:val="F34DD54B"/>
    <w:rsid w:val="F7BF743D"/>
    <w:rsid w:val="F8EE3EEB"/>
    <w:rsid w:val="F97D6241"/>
    <w:rsid w:val="FA67B333"/>
    <w:rsid w:val="FB7D4CE6"/>
    <w:rsid w:val="FB9F78D0"/>
    <w:rsid w:val="FD9EA0E3"/>
    <w:rsid w:val="FF7D2D3B"/>
    <w:rsid w:val="FF950F48"/>
    <w:rsid w:val="FFA5F182"/>
    <w:rsid w:val="FFBD3E04"/>
    <w:rsid w:val="FFF37466"/>
    <w:rsid w:val="FFFBF4A5"/>
    <w:rsid w:val="FFFFA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keepNext/>
      <w:keepLines/>
      <w:spacing w:before="120" w:after="120"/>
      <w:outlineLvl w:val="0"/>
    </w:pPr>
    <w:rPr>
      <w:rFonts w:eastAsia="方正黑体简体"/>
      <w:bCs/>
      <w:kern w:val="44"/>
      <w:szCs w:val="44"/>
    </w:rPr>
  </w:style>
  <w:style w:type="paragraph" w:styleId="3">
    <w:name w:val="heading 2"/>
    <w:basedOn w:val="1"/>
    <w:next w:val="1"/>
    <w:link w:val="15"/>
    <w:unhideWhenUsed/>
    <w:qFormat/>
    <w:uiPriority w:val="9"/>
    <w:pPr>
      <w:keepNext/>
      <w:keepLines/>
      <w:outlineLvl w:val="1"/>
    </w:pPr>
    <w:rPr>
      <w:rFonts w:eastAsia="楷体_GB2312" w:asciiTheme="majorHAnsi" w:hAnsiTheme="majorHAnsi" w:cstheme="majorBidi"/>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alloon Text"/>
    <w:basedOn w:val="1"/>
    <w:link w:val="20"/>
    <w:unhideWhenUsed/>
    <w:qFormat/>
    <w:uiPriority w:val="99"/>
    <w:pPr>
      <w:spacing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Title"/>
    <w:basedOn w:val="1"/>
    <w:next w:val="1"/>
    <w:link w:val="17"/>
    <w:qFormat/>
    <w:uiPriority w:val="10"/>
    <w:pPr>
      <w:spacing w:before="240" w:after="60"/>
      <w:ind w:firstLine="0" w:firstLineChars="0"/>
      <w:jc w:val="center"/>
      <w:outlineLvl w:val="0"/>
    </w:pPr>
    <w:rPr>
      <w:rFonts w:eastAsia="方正小标宋_GBK" w:asciiTheme="majorHAnsi" w:hAnsiTheme="majorHAnsi" w:cstheme="majorBidi"/>
      <w:b/>
      <w:bCs/>
      <w:sz w:val="44"/>
      <w:szCs w:val="32"/>
    </w:rPr>
  </w:style>
  <w:style w:type="paragraph" w:styleId="10">
    <w:name w:val="annotation subject"/>
    <w:basedOn w:val="4"/>
    <w:next w:val="4"/>
    <w:link w:val="19"/>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标题 1 Char"/>
    <w:basedOn w:val="12"/>
    <w:link w:val="2"/>
    <w:qFormat/>
    <w:uiPriority w:val="9"/>
    <w:rPr>
      <w:rFonts w:ascii="Times New Roman" w:hAnsi="Times New Roman" w:eastAsia="方正黑体简体"/>
      <w:bCs/>
      <w:kern w:val="44"/>
      <w:sz w:val="32"/>
      <w:szCs w:val="44"/>
    </w:rPr>
  </w:style>
  <w:style w:type="character" w:customStyle="1" w:styleId="15">
    <w:name w:val="标题 2 Char"/>
    <w:basedOn w:val="12"/>
    <w:link w:val="3"/>
    <w:qFormat/>
    <w:uiPriority w:val="9"/>
    <w:rPr>
      <w:rFonts w:eastAsia="楷体_GB2312" w:asciiTheme="majorHAnsi" w:hAnsiTheme="majorHAnsi" w:cstheme="majorBidi"/>
      <w:b/>
      <w:bCs/>
      <w:sz w:val="32"/>
      <w:szCs w:val="32"/>
    </w:rPr>
  </w:style>
  <w:style w:type="character" w:customStyle="1" w:styleId="16">
    <w:name w:val="页脚 Char"/>
    <w:basedOn w:val="12"/>
    <w:link w:val="6"/>
    <w:qFormat/>
    <w:uiPriority w:val="99"/>
    <w:rPr>
      <w:rFonts w:ascii="Times New Roman" w:hAnsi="Times New Roman" w:eastAsia="仿宋_GB2312"/>
      <w:sz w:val="18"/>
      <w:szCs w:val="18"/>
    </w:rPr>
  </w:style>
  <w:style w:type="character" w:customStyle="1" w:styleId="17">
    <w:name w:val="标题 Char"/>
    <w:basedOn w:val="12"/>
    <w:link w:val="9"/>
    <w:qFormat/>
    <w:uiPriority w:val="10"/>
    <w:rPr>
      <w:rFonts w:eastAsia="方正小标宋_GBK" w:asciiTheme="majorHAnsi" w:hAnsiTheme="majorHAnsi" w:cstheme="majorBidi"/>
      <w:b/>
      <w:bCs/>
      <w:sz w:val="44"/>
      <w:szCs w:val="32"/>
    </w:rPr>
  </w:style>
  <w:style w:type="character" w:customStyle="1" w:styleId="18">
    <w:name w:val="批注文字 Char"/>
    <w:basedOn w:val="12"/>
    <w:link w:val="4"/>
    <w:semiHidden/>
    <w:qFormat/>
    <w:uiPriority w:val="99"/>
    <w:rPr>
      <w:rFonts w:ascii="Times New Roman" w:hAnsi="Times New Roman" w:eastAsia="仿宋_GB2312"/>
      <w:sz w:val="32"/>
    </w:rPr>
  </w:style>
  <w:style w:type="character" w:customStyle="1" w:styleId="19">
    <w:name w:val="批注主题 Char"/>
    <w:basedOn w:val="18"/>
    <w:link w:val="10"/>
    <w:semiHidden/>
    <w:qFormat/>
    <w:uiPriority w:val="99"/>
    <w:rPr>
      <w:rFonts w:ascii="Times New Roman" w:hAnsi="Times New Roman" w:eastAsia="仿宋_GB2312"/>
      <w:b/>
      <w:bCs/>
      <w:sz w:val="32"/>
    </w:rPr>
  </w:style>
  <w:style w:type="character" w:customStyle="1" w:styleId="20">
    <w:name w:val="批注框文本 Char"/>
    <w:basedOn w:val="12"/>
    <w:link w:val="5"/>
    <w:semiHidden/>
    <w:qFormat/>
    <w:uiPriority w:val="99"/>
    <w:rPr>
      <w:rFonts w:ascii="Times New Roman" w:hAnsi="Times New Roman" w:eastAsia="仿宋_GB2312"/>
      <w:sz w:val="18"/>
      <w:szCs w:val="18"/>
    </w:rPr>
  </w:style>
  <w:style w:type="character" w:customStyle="1" w:styleId="21">
    <w:name w:val="页眉 Char"/>
    <w:basedOn w:val="12"/>
    <w:link w:val="7"/>
    <w:qFormat/>
    <w:uiPriority w:val="99"/>
    <w:rPr>
      <w:rFonts w:ascii="Times New Roman" w:hAnsi="Times New Roman" w:eastAsia="仿宋_GB2312"/>
      <w:sz w:val="18"/>
      <w:szCs w:val="18"/>
    </w:rPr>
  </w:style>
  <w:style w:type="paragraph" w:customStyle="1" w:styleId="22">
    <w:name w:val="Char1"/>
    <w:basedOn w:val="1"/>
    <w:qFormat/>
    <w:uiPriority w:val="0"/>
    <w:pPr>
      <w:spacing w:line="240" w:lineRule="auto"/>
      <w:ind w:firstLine="0" w:firstLineChars="0"/>
    </w:pPr>
    <w:rPr>
      <w:rFonts w:ascii="仿宋_GB2312" w:cs="Times New Roman"/>
      <w:b/>
      <w:szCs w:val="32"/>
    </w:rPr>
  </w:style>
  <w:style w:type="paragraph" w:customStyle="1" w:styleId="23">
    <w:name w:val="Char Char1"/>
    <w:basedOn w:val="1"/>
    <w:qFormat/>
    <w:uiPriority w:val="0"/>
    <w:pPr>
      <w:numPr>
        <w:ilvl w:val="0"/>
        <w:numId w:val="1"/>
      </w:numPr>
      <w:adjustRightInd w:val="0"/>
      <w:snapToGrid w:val="0"/>
      <w:spacing w:line="360" w:lineRule="auto"/>
    </w:pPr>
    <w:rPr>
      <w:rFonts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987</Words>
  <Characters>5628</Characters>
  <Lines>46</Lines>
  <Paragraphs>13</Paragraphs>
  <TotalTime>33</TotalTime>
  <ScaleCrop>false</ScaleCrop>
  <LinksUpToDate>false</LinksUpToDate>
  <CharactersWithSpaces>6602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2018-03-16T11:28:00Z</dcterms:created>
  <dc:creator>administrator</dc:creator>
  <cp:lastModifiedBy>nxkjt</cp:lastModifiedBy>
  <dcterms:modified xsi:type="dcterms:W3CDTF">2022-03-14T10:17:51Z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