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40" w:rsidRDefault="00223740" w:rsidP="00223740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223740" w:rsidRDefault="00223740" w:rsidP="00223740">
      <w:pPr>
        <w:pStyle w:val="a4"/>
        <w:spacing w:before="0" w:beforeAutospacing="0" w:after="0" w:afterAutospacing="0" w:line="620" w:lineRule="exact"/>
        <w:jc w:val="center"/>
        <w:rPr>
          <w:rFonts w:ascii="长城小标宋体" w:eastAsia="长城小标宋体" w:hAnsi="长城小标宋体" w:cs="长城小标宋体"/>
          <w:b/>
          <w:bCs/>
          <w:sz w:val="42"/>
          <w:szCs w:val="42"/>
        </w:rPr>
      </w:pPr>
      <w:r>
        <w:rPr>
          <w:rFonts w:ascii="长城小标宋体" w:eastAsia="长城小标宋体" w:hAnsi="长城小标宋体" w:cs="长城小标宋体" w:hint="eastAsia"/>
          <w:b/>
          <w:bCs/>
          <w:sz w:val="42"/>
          <w:szCs w:val="42"/>
        </w:rPr>
        <w:t>2022年度河南省“专精特新”中小企业</w:t>
      </w:r>
    </w:p>
    <w:p w:rsidR="00223740" w:rsidRDefault="00223740" w:rsidP="00223740">
      <w:pPr>
        <w:pStyle w:val="a4"/>
        <w:spacing w:before="0" w:beforeAutospacing="0" w:after="0" w:afterAutospacing="0" w:line="620" w:lineRule="exact"/>
        <w:jc w:val="center"/>
        <w:rPr>
          <w:rFonts w:ascii="长城小标宋体" w:eastAsia="长城小标宋体" w:hAnsi="长城小标宋体" w:cs="长城小标宋体"/>
          <w:b/>
          <w:bCs/>
          <w:sz w:val="42"/>
          <w:szCs w:val="42"/>
        </w:rPr>
      </w:pPr>
      <w:bookmarkStart w:id="0" w:name="_GoBack"/>
      <w:bookmarkEnd w:id="0"/>
      <w:r>
        <w:rPr>
          <w:rFonts w:ascii="长城小标宋体" w:eastAsia="长城小标宋体" w:hAnsi="长城小标宋体" w:cs="长城小标宋体" w:hint="eastAsia"/>
          <w:b/>
          <w:bCs/>
          <w:sz w:val="42"/>
          <w:szCs w:val="42"/>
        </w:rPr>
        <w:t>推荐汇总表</w:t>
      </w:r>
    </w:p>
    <w:p w:rsidR="00223740" w:rsidRDefault="00223740" w:rsidP="00223740">
      <w:pPr>
        <w:pStyle w:val="a4"/>
        <w:spacing w:before="0" w:beforeAutospacing="0" w:after="0" w:afterAutospacing="0"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23740" w:rsidRDefault="00223740" w:rsidP="00223740">
      <w:pPr>
        <w:rPr>
          <w:rFonts w:eastAsia="黑体"/>
          <w:szCs w:val="32"/>
          <w:u w:val="single"/>
        </w:rPr>
      </w:pPr>
      <w:r>
        <w:rPr>
          <w:rFonts w:eastAsia="黑体"/>
          <w:szCs w:val="32"/>
        </w:rPr>
        <w:t>工业和信息化主管部门（盖章）：</w:t>
      </w:r>
      <w:r>
        <w:rPr>
          <w:rFonts w:eastAsia="黑体"/>
          <w:szCs w:val="32"/>
          <w:u w:val="single"/>
        </w:rPr>
        <w:t xml:space="preserve">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223"/>
        <w:gridCol w:w="3969"/>
      </w:tblGrid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  <w:r>
              <w:rPr>
                <w:rFonts w:eastAsia="黑体"/>
                <w:sz w:val="28"/>
                <w:szCs w:val="28"/>
              </w:rPr>
              <w:t>企业名称</w:t>
            </w: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主导产品名称</w:t>
            </w: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1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2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3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4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5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t>6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  <w:tr w:rsidR="00223740" w:rsidTr="001D344B">
        <w:tc>
          <w:tcPr>
            <w:tcW w:w="2130" w:type="dxa"/>
            <w:vAlign w:val="center"/>
          </w:tcPr>
          <w:p w:rsidR="00223740" w:rsidRDefault="00223740" w:rsidP="001D344B">
            <w:pPr>
              <w:jc w:val="center"/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223" w:type="dxa"/>
            <w:vAlign w:val="center"/>
          </w:tcPr>
          <w:p w:rsidR="00223740" w:rsidRDefault="00223740" w:rsidP="001D344B">
            <w:pPr>
              <w:jc w:val="center"/>
            </w:pPr>
          </w:p>
        </w:tc>
        <w:tc>
          <w:tcPr>
            <w:tcW w:w="3969" w:type="dxa"/>
            <w:vAlign w:val="center"/>
          </w:tcPr>
          <w:p w:rsidR="00223740" w:rsidRDefault="00223740" w:rsidP="001D344B">
            <w:pPr>
              <w:jc w:val="center"/>
            </w:pPr>
          </w:p>
        </w:tc>
      </w:tr>
    </w:tbl>
    <w:p w:rsidR="00223740" w:rsidRDefault="00223740" w:rsidP="00223740"/>
    <w:p w:rsidR="00586306" w:rsidRDefault="00223740" w:rsidP="00223740">
      <w:r>
        <w:t>注：</w:t>
      </w:r>
      <w:hyperlink r:id="rId5" w:history="1">
        <w:r>
          <w:t>可编辑电子版发邮箱</w:t>
        </w:r>
        <w:r>
          <w:t>hngxtzxjcxz@163.com</w:t>
        </w:r>
        <w:r>
          <w:t>，邮件</w:t>
        </w:r>
      </w:hyperlink>
      <w:r>
        <w:t>标题格式</w:t>
      </w:r>
      <w:r>
        <w:t>“XX</w:t>
      </w:r>
      <w:r>
        <w:t>市</w:t>
      </w:r>
      <w:r>
        <w:t>2022</w:t>
      </w:r>
      <w:r>
        <w:t>年度河南省</w:t>
      </w:r>
      <w:r>
        <w:t>‘</w:t>
      </w:r>
      <w:r>
        <w:t>专精特新</w:t>
      </w:r>
      <w:r>
        <w:t>’</w:t>
      </w:r>
      <w:r>
        <w:t>中小企业推荐汇总表</w:t>
      </w:r>
      <w:r>
        <w:t>”</w:t>
      </w:r>
    </w:p>
    <w:sectPr w:rsidR="0058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40"/>
    <w:rsid w:val="00223740"/>
    <w:rsid w:val="005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37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qFormat/>
    <w:rsid w:val="0022374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223740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223740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5"/>
    <w:link w:val="Char0"/>
    <w:uiPriority w:val="99"/>
    <w:semiHidden/>
    <w:unhideWhenUsed/>
    <w:rsid w:val="0022374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223740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37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qFormat/>
    <w:rsid w:val="0022374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223740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223740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5"/>
    <w:link w:val="Char0"/>
    <w:uiPriority w:val="99"/>
    <w:semiHidden/>
    <w:unhideWhenUsed/>
    <w:rsid w:val="0022374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223740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1487;&#32534;&#36753;&#30005;&#23376;&#29256;&#21457;&#37038;&#31665;hngxtzxjcxz@163.com&#65292;&#37038;&#2021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2022-04-25T01:55:00Z</dcterms:created>
  <dcterms:modified xsi:type="dcterms:W3CDTF">2022-04-25T01:55:00Z</dcterms:modified>
</cp:coreProperties>
</file>