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12" w:rsidRDefault="00036612" w:rsidP="00036612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4</w:t>
      </w: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jc w:val="center"/>
        <w:rPr>
          <w:rFonts w:eastAsia="方正小标宋简体"/>
          <w:sz w:val="48"/>
          <w:szCs w:val="48"/>
        </w:rPr>
      </w:pPr>
    </w:p>
    <w:p w:rsidR="00036612" w:rsidRDefault="00036612" w:rsidP="00036612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2022</w:t>
      </w:r>
      <w:r>
        <w:rPr>
          <w:rFonts w:eastAsia="方正小标宋简体"/>
          <w:sz w:val="48"/>
          <w:szCs w:val="48"/>
        </w:rPr>
        <w:t>年度河南省</w:t>
      </w:r>
      <w:r>
        <w:rPr>
          <w:rFonts w:eastAsia="方正小标宋简体"/>
          <w:sz w:val="48"/>
          <w:szCs w:val="48"/>
        </w:rPr>
        <w:t>“</w:t>
      </w:r>
      <w:r>
        <w:rPr>
          <w:rFonts w:eastAsia="方正小标宋简体"/>
          <w:sz w:val="48"/>
          <w:szCs w:val="48"/>
        </w:rPr>
        <w:t>专精特新</w:t>
      </w:r>
      <w:r>
        <w:rPr>
          <w:rFonts w:eastAsia="方正小标宋简体"/>
          <w:sz w:val="48"/>
          <w:szCs w:val="48"/>
        </w:rPr>
        <w:t>”</w:t>
      </w:r>
      <w:r>
        <w:rPr>
          <w:rFonts w:eastAsia="方正小标宋简体"/>
          <w:sz w:val="48"/>
          <w:szCs w:val="48"/>
        </w:rPr>
        <w:t>中小企业</w:t>
      </w:r>
    </w:p>
    <w:p w:rsidR="00036612" w:rsidRDefault="00036612" w:rsidP="00036612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申报材料汇编</w:t>
      </w:r>
    </w:p>
    <w:p w:rsidR="00036612" w:rsidRDefault="00036612" w:rsidP="00036612">
      <w:pPr>
        <w:jc w:val="center"/>
        <w:rPr>
          <w:rFonts w:ascii="华文楷体" w:eastAsia="华文楷体" w:hAnsi="华文楷体" w:cs="华文楷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36"/>
          <w:szCs w:val="36"/>
        </w:rPr>
        <w:t>（模板）</w:t>
      </w: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pStyle w:val="a0"/>
        <w:ind w:firstLine="320"/>
      </w:pP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ind w:firstLineChars="200" w:firstLine="640"/>
        <w:rPr>
          <w:rFonts w:eastAsia="宋体"/>
          <w:szCs w:val="32"/>
        </w:rPr>
      </w:pPr>
      <w:r>
        <w:rPr>
          <w:rFonts w:eastAsia="宋体"/>
          <w:szCs w:val="32"/>
        </w:rPr>
        <w:t>企业名称（盖章）</w:t>
      </w:r>
      <w:r>
        <w:rPr>
          <w:rFonts w:eastAsia="宋体"/>
          <w:szCs w:val="32"/>
          <w:u w:val="single"/>
        </w:rPr>
        <w:t xml:space="preserve">                              </w:t>
      </w: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rPr>
          <w:rFonts w:eastAsia="宋体"/>
          <w:szCs w:val="32"/>
        </w:rPr>
      </w:pPr>
    </w:p>
    <w:p w:rsidR="00036612" w:rsidRDefault="00036612" w:rsidP="00036612">
      <w:pPr>
        <w:spacing w:line="600" w:lineRule="exact"/>
        <w:rPr>
          <w:szCs w:val="32"/>
        </w:rPr>
      </w:pPr>
      <w:r>
        <w:rPr>
          <w:rFonts w:eastAsia="宋体"/>
          <w:szCs w:val="32"/>
        </w:rPr>
        <w:t xml:space="preserve">                </w:t>
      </w:r>
      <w:r>
        <w:rPr>
          <w:szCs w:val="32"/>
        </w:rPr>
        <w:t>2022</w:t>
      </w:r>
      <w:r>
        <w:rPr>
          <w:szCs w:val="32"/>
        </w:rPr>
        <w:t>年</w:t>
      </w:r>
      <w:r>
        <w:rPr>
          <w:szCs w:val="32"/>
        </w:rPr>
        <w:t xml:space="preserve">     </w:t>
      </w:r>
      <w:r>
        <w:rPr>
          <w:szCs w:val="32"/>
        </w:rPr>
        <w:t>月</w:t>
      </w:r>
      <w:r>
        <w:rPr>
          <w:szCs w:val="32"/>
        </w:rPr>
        <w:t xml:space="preserve">     </w:t>
      </w:r>
      <w:r>
        <w:rPr>
          <w:szCs w:val="32"/>
        </w:rPr>
        <w:t>日</w:t>
      </w:r>
    </w:p>
    <w:p w:rsidR="00036612" w:rsidRDefault="00036612" w:rsidP="00036612">
      <w:pPr>
        <w:jc w:val="center"/>
        <w:rPr>
          <w:rFonts w:eastAsia="方正小标宋简体"/>
          <w:sz w:val="44"/>
          <w:szCs w:val="44"/>
        </w:rPr>
      </w:pPr>
    </w:p>
    <w:p w:rsidR="00036612" w:rsidRDefault="00036612" w:rsidP="00036612">
      <w:pPr>
        <w:jc w:val="center"/>
        <w:rPr>
          <w:rFonts w:eastAsia="方正小标宋简体"/>
          <w:sz w:val="44"/>
          <w:szCs w:val="44"/>
        </w:rPr>
      </w:pPr>
    </w:p>
    <w:p w:rsidR="00036612" w:rsidRDefault="00036612" w:rsidP="00036612">
      <w:pPr>
        <w:jc w:val="center"/>
        <w:rPr>
          <w:rFonts w:eastAsia="方正小标宋简体"/>
          <w:sz w:val="44"/>
          <w:szCs w:val="44"/>
        </w:rPr>
      </w:pPr>
    </w:p>
    <w:p w:rsidR="00036612" w:rsidRDefault="00036612" w:rsidP="00036612">
      <w:pPr>
        <w:jc w:val="center"/>
        <w:rPr>
          <w:rFonts w:eastAsia="方正小标宋简体"/>
          <w:sz w:val="44"/>
          <w:szCs w:val="44"/>
        </w:rPr>
      </w:pPr>
    </w:p>
    <w:p w:rsidR="00036612" w:rsidRDefault="00036612" w:rsidP="00036612">
      <w:pPr>
        <w:jc w:val="center"/>
        <w:rPr>
          <w:rFonts w:eastAsia="方正小标宋简体"/>
          <w:sz w:val="44"/>
          <w:szCs w:val="44"/>
        </w:rPr>
      </w:pPr>
    </w:p>
    <w:p w:rsidR="00036612" w:rsidRDefault="00036612" w:rsidP="00036612">
      <w:pPr>
        <w:pStyle w:val="a0"/>
        <w:ind w:firstLine="440"/>
        <w:rPr>
          <w:rFonts w:eastAsia="方正小标宋简体"/>
          <w:sz w:val="44"/>
          <w:szCs w:val="44"/>
        </w:rPr>
      </w:pPr>
    </w:p>
    <w:p w:rsidR="00036612" w:rsidRDefault="00036612" w:rsidP="00036612">
      <w:pPr>
        <w:pStyle w:val="a0"/>
        <w:ind w:firstLine="440"/>
        <w:rPr>
          <w:rFonts w:eastAsia="方正小标宋简体"/>
          <w:sz w:val="44"/>
          <w:szCs w:val="44"/>
        </w:rPr>
      </w:pPr>
    </w:p>
    <w:p w:rsidR="00036612" w:rsidRDefault="00036612" w:rsidP="00036612">
      <w:pPr>
        <w:pStyle w:val="a0"/>
        <w:ind w:firstLine="440"/>
        <w:rPr>
          <w:rFonts w:eastAsia="方正小标宋简体"/>
          <w:sz w:val="44"/>
          <w:szCs w:val="44"/>
        </w:rPr>
      </w:pPr>
    </w:p>
    <w:p w:rsidR="00036612" w:rsidRDefault="00036612" w:rsidP="00036612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材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料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目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录</w:t>
      </w:r>
    </w:p>
    <w:p w:rsidR="00036612" w:rsidRDefault="00036612" w:rsidP="00036612">
      <w:pPr>
        <w:spacing w:line="500" w:lineRule="exact"/>
        <w:rPr>
          <w:szCs w:val="32"/>
        </w:rPr>
      </w:pP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一、目录索引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二、真实性声明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三、《</w:t>
      </w:r>
      <w:hyperlink r:id="rId5" w:history="1">
        <w:r>
          <w:rPr>
            <w:kern w:val="0"/>
          </w:rPr>
          <w:t>2022</w:t>
        </w:r>
        <w:r>
          <w:rPr>
            <w:kern w:val="0"/>
          </w:rPr>
          <w:t>年度河南省</w:t>
        </w:r>
        <w:r>
          <w:rPr>
            <w:kern w:val="0"/>
          </w:rPr>
          <w:t>“</w:t>
        </w:r>
        <w:r>
          <w:rPr>
            <w:kern w:val="0"/>
          </w:rPr>
          <w:t>专精特新</w:t>
        </w:r>
        <w:r>
          <w:rPr>
            <w:kern w:val="0"/>
          </w:rPr>
          <w:t>”</w:t>
        </w:r>
        <w:r>
          <w:rPr>
            <w:kern w:val="0"/>
          </w:rPr>
          <w:t>中小企业申请书</w:t>
        </w:r>
      </w:hyperlink>
      <w:r>
        <w:rPr>
          <w:szCs w:val="32"/>
        </w:rPr>
        <w:t>》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四、营业执照复印件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五、审计报告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六、主导产品市场占有率或排名的佐证材料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七、银行信用等级证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八、专利证书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九、注册商标证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十、产品认证、质量管理体系认证证书等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十一、省级以上科技成果奖证书等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十二、高新技术企业证书、企业技术中心证书等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十三、省级优秀新产品证书等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十四、自建或与高校和科研机构联合建立研发机构及级别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十五、主持或参与制（修）订国际、国家或行业标准（项）的证明等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十六、上市计划相关证明</w:t>
      </w:r>
    </w:p>
    <w:p w:rsidR="00036612" w:rsidRDefault="00036612" w:rsidP="00036612">
      <w:pPr>
        <w:spacing w:line="500" w:lineRule="exact"/>
        <w:ind w:firstLineChars="200" w:firstLine="640"/>
        <w:rPr>
          <w:szCs w:val="32"/>
        </w:rPr>
      </w:pPr>
      <w:r>
        <w:rPr>
          <w:szCs w:val="32"/>
        </w:rPr>
        <w:t>十七、获近三年省级以上奖励和荣誉证书等</w:t>
      </w:r>
    </w:p>
    <w:p w:rsidR="00036612" w:rsidRDefault="00036612" w:rsidP="00036612">
      <w:pPr>
        <w:pStyle w:val="a0"/>
        <w:spacing w:after="0" w:line="500" w:lineRule="exact"/>
        <w:ind w:firstLine="320"/>
        <w:rPr>
          <w:szCs w:val="32"/>
        </w:rPr>
      </w:pP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十八、无限制条件所列情况的企业承诺书</w:t>
      </w:r>
    </w:p>
    <w:p w:rsidR="00036612" w:rsidRPr="003F14D7" w:rsidRDefault="00036612" w:rsidP="00036612">
      <w:pPr>
        <w:pStyle w:val="a0"/>
        <w:spacing w:after="0" w:line="500" w:lineRule="exact"/>
        <w:ind w:firstLineChars="200" w:firstLine="640"/>
      </w:pPr>
      <w:r>
        <w:rPr>
          <w:rFonts w:hint="eastAsia"/>
          <w:szCs w:val="32"/>
        </w:rPr>
        <w:t>十九、信用中国、信用河南、国家企业信用信息系统网站查询</w:t>
      </w:r>
      <w:proofErr w:type="gramStart"/>
      <w:r>
        <w:rPr>
          <w:rFonts w:hint="eastAsia"/>
          <w:szCs w:val="32"/>
        </w:rPr>
        <w:t>页体现</w:t>
      </w:r>
      <w:proofErr w:type="gramEnd"/>
      <w:r>
        <w:rPr>
          <w:rFonts w:hint="eastAsia"/>
          <w:szCs w:val="32"/>
        </w:rPr>
        <w:t>行政处罚、失信惩戒、是否列入黑名单等内容截图打印（含网址栏）</w:t>
      </w:r>
    </w:p>
    <w:p w:rsidR="00036612" w:rsidRDefault="00036612" w:rsidP="00036612">
      <w:pPr>
        <w:spacing w:line="500" w:lineRule="exact"/>
        <w:ind w:firstLineChars="200" w:firstLine="640"/>
      </w:pPr>
      <w:r>
        <w:rPr>
          <w:szCs w:val="32"/>
        </w:rPr>
        <w:t>备注：材料统一按上述顺序装订成册，页码标注清晰，并加盖骑缝章，书脊标明企业名称。</w:t>
      </w:r>
    </w:p>
    <w:p w:rsidR="00586306" w:rsidRPr="00036612" w:rsidRDefault="00586306">
      <w:bookmarkStart w:id="0" w:name="_GoBack"/>
      <w:bookmarkEnd w:id="0"/>
    </w:p>
    <w:sectPr w:rsidR="00586306" w:rsidRPr="00036612">
      <w:headerReference w:type="default" r:id="rId6"/>
      <w:footerReference w:type="default" r:id="rId7"/>
      <w:pgSz w:w="11906" w:h="16838"/>
      <w:pgMar w:top="1417" w:right="1418" w:bottom="1417" w:left="1418" w:header="1021" w:footer="1701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E" w:rsidRDefault="00036612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E" w:rsidRDefault="00036612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12"/>
    <w:rsid w:val="00036612"/>
    <w:rsid w:val="005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661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3661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36612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link w:val="Char0"/>
    <w:qFormat/>
    <w:rsid w:val="00036612"/>
    <w:pPr>
      <w:widowControl w:val="0"/>
      <w:spacing w:after="120"/>
      <w:ind w:firstLineChars="100" w:firstLine="42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正文首行缩进 Char"/>
    <w:basedOn w:val="Char"/>
    <w:link w:val="a0"/>
    <w:rsid w:val="00036612"/>
    <w:rPr>
      <w:rFonts w:ascii="Times New Roman" w:eastAsia="仿宋_GB2312" w:hAnsi="Times New Roman" w:cs="Times New Roman"/>
      <w:sz w:val="32"/>
      <w:szCs w:val="20"/>
    </w:rPr>
  </w:style>
  <w:style w:type="paragraph" w:styleId="a5">
    <w:name w:val="footer"/>
    <w:link w:val="Char1"/>
    <w:qFormat/>
    <w:rsid w:val="00036612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rsid w:val="0003661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link w:val="Char2"/>
    <w:qFormat/>
    <w:rsid w:val="000366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6"/>
    <w:rsid w:val="0003661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661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3661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36612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link w:val="Char0"/>
    <w:qFormat/>
    <w:rsid w:val="00036612"/>
    <w:pPr>
      <w:widowControl w:val="0"/>
      <w:spacing w:after="120"/>
      <w:ind w:firstLineChars="100" w:firstLine="42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正文首行缩进 Char"/>
    <w:basedOn w:val="Char"/>
    <w:link w:val="a0"/>
    <w:rsid w:val="00036612"/>
    <w:rPr>
      <w:rFonts w:ascii="Times New Roman" w:eastAsia="仿宋_GB2312" w:hAnsi="Times New Roman" w:cs="Times New Roman"/>
      <w:sz w:val="32"/>
      <w:szCs w:val="20"/>
    </w:rPr>
  </w:style>
  <w:style w:type="paragraph" w:styleId="a5">
    <w:name w:val="footer"/>
    <w:link w:val="Char1"/>
    <w:qFormat/>
    <w:rsid w:val="00036612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rsid w:val="0003661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link w:val="Char2"/>
    <w:qFormat/>
    <w:rsid w:val="000366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6"/>
    <w:rsid w:val="0003661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miit.gov.cn/n1146285/n1146352/n3054355/n3057527/n3057529/c7998890/part/7998906.w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2022-04-25T01:56:00Z</dcterms:created>
  <dcterms:modified xsi:type="dcterms:W3CDTF">2022-04-25T01:56:00Z</dcterms:modified>
</cp:coreProperties>
</file>