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pStyle w:val="2"/>
        <w:spacing w:after="0" w:line="580" w:lineRule="exact"/>
        <w:rPr>
          <w:sz w:val="32"/>
          <w:szCs w:val="32"/>
        </w:rPr>
      </w:pPr>
    </w:p>
    <w:p>
      <w:pPr>
        <w:pStyle w:val="2"/>
        <w:spacing w:after="0" w:line="580" w:lineRule="exact"/>
        <w:jc w:val="center"/>
        <w:outlineLvl w:val="0"/>
        <w:rPr>
          <w:rFonts w:ascii="创艺简标宋" w:hAnsi="方正小标宋简体" w:eastAsia="创艺简标宋" w:cs="方正小标宋简体"/>
          <w:sz w:val="44"/>
          <w:szCs w:val="44"/>
        </w:rPr>
      </w:pPr>
      <w:r>
        <w:rPr>
          <w:rFonts w:hint="eastAsia" w:ascii="创艺简标宋" w:hAnsi="方正小标宋简体" w:eastAsia="创艺简标宋" w:cs="方正小标宋简体"/>
          <w:sz w:val="44"/>
          <w:szCs w:val="44"/>
        </w:rPr>
        <w:t>重点首版次软件申报材料清单</w:t>
      </w:r>
    </w:p>
    <w:p>
      <w:pPr>
        <w:widowControl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kern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8"/>
          <w:sz w:val="32"/>
          <w:szCs w:val="32"/>
        </w:rPr>
        <w:t>（一）首版次软件产品申报表（附表2-1，</w:t>
      </w:r>
      <w:r>
        <w:rPr>
          <w:rFonts w:hint="eastAsia" w:ascii="仿宋_GB2312" w:hAnsi="仿宋" w:eastAsia="仿宋_GB2312" w:cs="Tahoma"/>
          <w:sz w:val="32"/>
          <w:szCs w:val="32"/>
        </w:rPr>
        <w:t>word和PDF版</w:t>
      </w:r>
      <w:r>
        <w:rPr>
          <w:rFonts w:hint="eastAsia" w:ascii="仿宋_GB2312" w:hAnsi="仿宋_GB2312" w:eastAsia="仿宋_GB2312" w:cs="仿宋_GB2312"/>
          <w:bCs/>
          <w:kern w:val="28"/>
          <w:sz w:val="32"/>
          <w:szCs w:val="32"/>
        </w:rPr>
        <w:t>）；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bCs/>
          <w:kern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8"/>
          <w:sz w:val="32"/>
          <w:szCs w:val="32"/>
        </w:rPr>
        <w:t>（二）申报单位相关材料（PDF版）：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bCs/>
          <w:kern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8"/>
          <w:sz w:val="32"/>
          <w:szCs w:val="32"/>
        </w:rPr>
        <w:t>1.营业执照；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bCs/>
          <w:kern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8"/>
          <w:sz w:val="32"/>
          <w:szCs w:val="32"/>
        </w:rPr>
        <w:t>2.上一年度审计报告；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bCs/>
          <w:kern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8"/>
          <w:sz w:val="32"/>
          <w:szCs w:val="32"/>
        </w:rPr>
        <w:t>3.近两年申报软件产品的主要销售合同及发票。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bCs/>
          <w:kern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8"/>
          <w:sz w:val="32"/>
          <w:szCs w:val="32"/>
        </w:rPr>
        <w:t>（三）产品相关材料（PDF版）：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bCs/>
          <w:kern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8"/>
          <w:sz w:val="32"/>
          <w:szCs w:val="32"/>
        </w:rPr>
        <w:t>1.计算机软件著作权登记证书；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bCs/>
          <w:kern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8"/>
          <w:sz w:val="32"/>
          <w:szCs w:val="32"/>
        </w:rPr>
        <w:t>2.省级及以上软件产品检测机构出具的检测报告；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bCs/>
          <w:kern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8"/>
          <w:sz w:val="32"/>
          <w:szCs w:val="32"/>
        </w:rPr>
        <w:t>3.针对申报产品研发投入的专项审计报告。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bCs/>
          <w:kern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8"/>
          <w:sz w:val="32"/>
          <w:szCs w:val="32"/>
        </w:rPr>
        <w:t>（四）国产生态参与情况相关材料（PDF版）：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bCs/>
          <w:kern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8"/>
          <w:sz w:val="32"/>
          <w:szCs w:val="32"/>
        </w:rPr>
        <w:t>软件产品基于国产软硬件的系统开发、迁移适配、集成服务和运维保障等方面的参与情况相关证明材料。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bCs/>
          <w:kern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8"/>
          <w:sz w:val="32"/>
          <w:szCs w:val="32"/>
        </w:rPr>
        <w:t>（五）相关专利等其它证明材料（PDF版）：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bCs/>
          <w:kern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8"/>
          <w:sz w:val="32"/>
          <w:szCs w:val="32"/>
        </w:rPr>
        <w:t>申报产品获得的专利证书、科学技术进步奖证书、参与制定的标准文件、入围国家级/市级示范试点项目等。</w:t>
      </w:r>
    </w:p>
    <w:p>
      <w:pPr>
        <w:rPr>
          <w:rFonts w:ascii="黑体" w:hAnsi="黑体" w:eastAsia="黑体"/>
          <w:bCs/>
          <w:kern w:val="28"/>
          <w:sz w:val="44"/>
          <w:szCs w:val="44"/>
        </w:rPr>
      </w:pPr>
      <w:r>
        <w:rPr>
          <w:rFonts w:hint="eastAsia" w:ascii="黑体" w:hAnsi="黑体" w:eastAsia="黑体"/>
          <w:bCs/>
          <w:kern w:val="28"/>
          <w:sz w:val="44"/>
          <w:szCs w:val="44"/>
        </w:rPr>
        <w:br w:type="page"/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附表2-1</w:t>
      </w:r>
    </w:p>
    <w:p>
      <w:pPr>
        <w:jc w:val="center"/>
        <w:rPr>
          <w:rFonts w:ascii="创艺简标宋" w:hAnsi="黑体" w:eastAsia="创艺简标宋"/>
          <w:bCs/>
          <w:kern w:val="28"/>
          <w:sz w:val="40"/>
          <w:szCs w:val="40"/>
        </w:rPr>
      </w:pPr>
      <w:r>
        <w:rPr>
          <w:rFonts w:hint="eastAsia" w:ascii="创艺简标宋" w:hAnsi="黑体" w:eastAsia="创艺简标宋"/>
          <w:bCs/>
          <w:kern w:val="28"/>
          <w:sz w:val="40"/>
          <w:szCs w:val="40"/>
        </w:rPr>
        <w:t>重点首版次软件申报表</w:t>
      </w:r>
    </w:p>
    <w:p>
      <w:pPr>
        <w:rPr>
          <w:rFonts w:ascii="黑体" w:hAnsi="黑体" w:eastAsia="黑体"/>
          <w:sz w:val="48"/>
          <w:szCs w:val="20"/>
        </w:rPr>
      </w:pPr>
      <w:r>
        <w:rPr>
          <w:rFonts w:hint="eastAsia" w:ascii="黑体" w:hAnsi="黑体" w:eastAsia="黑体"/>
          <w:sz w:val="30"/>
          <w:szCs w:val="30"/>
        </w:rPr>
        <w:t>一、申报单位情况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26"/>
        <w:gridCol w:w="285"/>
        <w:gridCol w:w="51"/>
        <w:gridCol w:w="255"/>
        <w:gridCol w:w="979"/>
        <w:gridCol w:w="38"/>
        <w:gridCol w:w="203"/>
        <w:gridCol w:w="939"/>
        <w:gridCol w:w="375"/>
        <w:gridCol w:w="161"/>
        <w:gridCol w:w="356"/>
        <w:gridCol w:w="328"/>
        <w:gridCol w:w="568"/>
        <w:gridCol w:w="121"/>
        <w:gridCol w:w="102"/>
        <w:gridCol w:w="915"/>
        <w:gridCol w:w="366"/>
        <w:gridCol w:w="49"/>
        <w:gridCol w:w="144"/>
        <w:gridCol w:w="458"/>
        <w:gridCol w:w="1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49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1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31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（与软件著作权登记证书“著作权人”一致）</w:t>
            </w:r>
          </w:p>
        </w:tc>
        <w:tc>
          <w:tcPr>
            <w:tcW w:w="14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单位类型</w:t>
            </w:r>
          </w:p>
        </w:tc>
        <w:tc>
          <w:tcPr>
            <w:tcW w:w="317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□企业  □事业单位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1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7713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624" w:hRule="atLeast"/>
        </w:trPr>
        <w:tc>
          <w:tcPr>
            <w:tcW w:w="11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代表人</w:t>
            </w:r>
          </w:p>
        </w:tc>
        <w:tc>
          <w:tcPr>
            <w:tcW w:w="31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是否上市</w:t>
            </w:r>
          </w:p>
        </w:tc>
        <w:tc>
          <w:tcPr>
            <w:tcW w:w="317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1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成立日期</w:t>
            </w:r>
          </w:p>
        </w:tc>
        <w:tc>
          <w:tcPr>
            <w:tcW w:w="15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注册资本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（开办资金）</w:t>
            </w:r>
          </w:p>
        </w:tc>
        <w:tc>
          <w:tcPr>
            <w:tcW w:w="14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企业规模</w:t>
            </w:r>
          </w:p>
        </w:tc>
        <w:tc>
          <w:tcPr>
            <w:tcW w:w="16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□大型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□中型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□小型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□微型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1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所属行业</w:t>
            </w:r>
          </w:p>
        </w:tc>
        <w:tc>
          <w:tcPr>
            <w:tcW w:w="15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企业经济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类型</w:t>
            </w:r>
          </w:p>
        </w:tc>
        <w:tc>
          <w:tcPr>
            <w:tcW w:w="458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□国有  □中外合资  □外资独资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□民营  □其它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49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2.近三年财务状况（单位：万元）</w:t>
            </w:r>
          </w:p>
        </w:tc>
      </w:tr>
      <w:tr>
        <w:trPr>
          <w:trHeight w:val="624" w:hRule="atLeast"/>
        </w:trPr>
        <w:tc>
          <w:tcPr>
            <w:tcW w:w="14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资产总额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（年底）</w:t>
            </w:r>
          </w:p>
        </w:tc>
        <w:tc>
          <w:tcPr>
            <w:tcW w:w="14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负债总额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（年底）</w:t>
            </w:r>
          </w:p>
        </w:tc>
        <w:tc>
          <w:tcPr>
            <w:tcW w:w="14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固定资产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净值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（年底）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1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主营业务收入</w:t>
            </w:r>
          </w:p>
        </w:tc>
        <w:tc>
          <w:tcPr>
            <w:tcW w:w="1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软件业务收入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软件业务出口额</w:t>
            </w:r>
          </w:p>
        </w:tc>
        <w:tc>
          <w:tcPr>
            <w:tcW w:w="8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利润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总额</w:t>
            </w:r>
          </w:p>
        </w:tc>
        <w:tc>
          <w:tcPr>
            <w:tcW w:w="1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实缴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税金</w:t>
            </w:r>
          </w:p>
        </w:tc>
        <w:tc>
          <w:tcPr>
            <w:tcW w:w="1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实收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资本</w:t>
            </w:r>
          </w:p>
        </w:tc>
        <w:tc>
          <w:tcPr>
            <w:tcW w:w="1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研发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费用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研发费用占比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49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3.员工和研发人员情况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员工数量</w:t>
            </w:r>
          </w:p>
        </w:tc>
        <w:tc>
          <w:tcPr>
            <w:tcW w:w="14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技术研发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人员数量</w:t>
            </w:r>
          </w:p>
        </w:tc>
        <w:tc>
          <w:tcPr>
            <w:tcW w:w="14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技术研发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人员占比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本科以上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学历员工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4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中级职称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员工数量</w:t>
            </w:r>
          </w:p>
        </w:tc>
        <w:tc>
          <w:tcPr>
            <w:tcW w:w="14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高级职称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员工数量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624" w:hRule="atLeast"/>
        </w:trPr>
        <w:tc>
          <w:tcPr>
            <w:tcW w:w="8849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4.主营业务和软件产品情况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主营业务</w:t>
            </w:r>
          </w:p>
        </w:tc>
        <w:tc>
          <w:tcPr>
            <w:tcW w:w="7428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39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具有代表性的软件产品名称</w:t>
            </w:r>
          </w:p>
        </w:tc>
        <w:tc>
          <w:tcPr>
            <w:tcW w:w="37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39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39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39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49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5.获得荣誉、制定标准等情况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39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获得的荣誉、资质或认证名称</w:t>
            </w:r>
          </w:p>
        </w:tc>
        <w:tc>
          <w:tcPr>
            <w:tcW w:w="20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级别</w:t>
            </w:r>
          </w:p>
        </w:tc>
        <w:tc>
          <w:tcPr>
            <w:tcW w:w="16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颁发机构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39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□国家级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省部级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□市厅级</w:t>
            </w:r>
          </w:p>
          <w:p>
            <w:pPr>
              <w:spacing w:line="320" w:lineRule="exact"/>
              <w:ind w:firstLine="445" w:firstLineChars="15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□其它</w:t>
            </w:r>
          </w:p>
        </w:tc>
        <w:tc>
          <w:tcPr>
            <w:tcW w:w="16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39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39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439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612" w:hRule="atLeast"/>
        </w:trPr>
        <w:tc>
          <w:tcPr>
            <w:tcW w:w="8849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获得专利、软件著作权以及制定标准情况：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9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6.其它信息（可另附页）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8849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</w:tbl>
    <w:p>
      <w:pPr>
        <w:spacing w:after="156" w:afterLines="50" w:line="570" w:lineRule="exact"/>
        <w:rPr>
          <w:rFonts w:ascii="黑体" w:hAnsi="黑体" w:eastAsia="黑体"/>
          <w:bCs/>
          <w:kern w:val="28"/>
          <w:sz w:val="30"/>
          <w:szCs w:val="30"/>
        </w:rPr>
      </w:pPr>
      <w:r>
        <w:rPr>
          <w:rFonts w:hint="eastAsia" w:ascii="黑体" w:hAnsi="黑体" w:eastAsia="黑体"/>
          <w:bCs/>
          <w:kern w:val="28"/>
          <w:sz w:val="30"/>
          <w:szCs w:val="30"/>
        </w:rPr>
        <w:t>二、申报产品情况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18"/>
        <w:gridCol w:w="45"/>
        <w:gridCol w:w="989"/>
        <w:gridCol w:w="352"/>
        <w:gridCol w:w="182"/>
        <w:gridCol w:w="866"/>
        <w:gridCol w:w="612"/>
        <w:gridCol w:w="256"/>
        <w:gridCol w:w="242"/>
        <w:gridCol w:w="1283"/>
        <w:gridCol w:w="89"/>
        <w:gridCol w:w="448"/>
        <w:gridCol w:w="23"/>
        <w:gridCol w:w="1284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74" w:type="dxa"/>
            <w:gridSpan w:val="16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8"/>
                <w:sz w:val="28"/>
                <w:szCs w:val="28"/>
              </w:rPr>
              <w:t>1.著作权登记信息（根据著作权登记证书中内容填写）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软件名称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（含版本号）</w:t>
            </w:r>
          </w:p>
        </w:tc>
        <w:tc>
          <w:tcPr>
            <w:tcW w:w="7538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著作权人</w:t>
            </w:r>
          </w:p>
        </w:tc>
        <w:tc>
          <w:tcPr>
            <w:tcW w:w="7538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开发完成日期</w:t>
            </w:r>
          </w:p>
        </w:tc>
        <w:tc>
          <w:tcPr>
            <w:tcW w:w="32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首次发表日期</w:t>
            </w:r>
          </w:p>
        </w:tc>
        <w:tc>
          <w:tcPr>
            <w:tcW w:w="275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权利取得方式</w:t>
            </w:r>
          </w:p>
        </w:tc>
        <w:tc>
          <w:tcPr>
            <w:tcW w:w="32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权利范围</w:t>
            </w:r>
          </w:p>
        </w:tc>
        <w:tc>
          <w:tcPr>
            <w:tcW w:w="275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登记号</w:t>
            </w:r>
          </w:p>
        </w:tc>
        <w:tc>
          <w:tcPr>
            <w:tcW w:w="32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证书颁发日期</w:t>
            </w:r>
          </w:p>
        </w:tc>
        <w:tc>
          <w:tcPr>
            <w:tcW w:w="275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74" w:type="dxa"/>
            <w:gridSpan w:val="16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2.获得专利情况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类型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证书号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证书颁发时间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□发明专利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□实用新型专利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□外观设计专利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74" w:type="dxa"/>
            <w:gridSpan w:val="16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3.功能性能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（选一项）</w:t>
            </w:r>
          </w:p>
        </w:tc>
        <w:tc>
          <w:tcPr>
            <w:tcW w:w="7583" w:type="dxa"/>
            <w:gridSpan w:val="14"/>
            <w:vAlign w:val="center"/>
          </w:tcPr>
          <w:p>
            <w:pPr>
              <w:pStyle w:val="13"/>
              <w:tabs>
                <w:tab w:val="left" w:pos="3201"/>
                <w:tab w:val="left" w:pos="5121"/>
              </w:tabs>
              <w:kinsoku w:val="0"/>
              <w:overflowPunct w:val="0"/>
              <w:spacing w:line="29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□基础软件 □工业软件 □嵌入式软件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新兴技术软件（含平台软件）□信息安全软件 □重点行业应用软件</w:t>
            </w:r>
          </w:p>
          <w:p>
            <w:pPr>
              <w:pStyle w:val="13"/>
              <w:tabs>
                <w:tab w:val="left" w:pos="3201"/>
                <w:tab w:val="left" w:pos="5121"/>
              </w:tabs>
              <w:kinsoku w:val="0"/>
              <w:overflowPunct w:val="0"/>
              <w:spacing w:line="290" w:lineRule="exac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□其它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2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基于国产软硬件生态体系</w:t>
            </w:r>
          </w:p>
        </w:tc>
        <w:tc>
          <w:tcPr>
            <w:tcW w:w="1568" w:type="dxa"/>
            <w:gridSpan w:val="4"/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</w:t>
            </w:r>
          </w:p>
          <w:p>
            <w:pPr>
              <w:pStyle w:val="13"/>
              <w:kinsoku w:val="0"/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□否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何种生态</w:t>
            </w:r>
          </w:p>
        </w:tc>
        <w:tc>
          <w:tcPr>
            <w:tcW w:w="4281" w:type="dxa"/>
            <w:gridSpan w:val="7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（简述参与何种生态，及重点参与情况）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2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功能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描述</w:t>
            </w:r>
          </w:p>
        </w:tc>
        <w:tc>
          <w:tcPr>
            <w:tcW w:w="7583" w:type="dxa"/>
            <w:gridSpan w:val="14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（介绍产品功能，重点说明有何突破）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2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性能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7583" w:type="dxa"/>
            <w:gridSpan w:val="14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（介绍产品性能指标，重点说明有何突破）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2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运行环境（硬件）</w:t>
            </w:r>
          </w:p>
        </w:tc>
        <w:tc>
          <w:tcPr>
            <w:tcW w:w="7583" w:type="dxa"/>
            <w:gridSpan w:val="14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9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运行环境（软件）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操作系统及版本</w:t>
            </w:r>
          </w:p>
        </w:tc>
        <w:tc>
          <w:tcPr>
            <w:tcW w:w="19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数据库及版本</w:t>
            </w:r>
          </w:p>
        </w:tc>
        <w:tc>
          <w:tcPr>
            <w:tcW w:w="428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其它软件及版本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81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水平</w:t>
            </w:r>
          </w:p>
        </w:tc>
        <w:tc>
          <w:tcPr>
            <w:tcW w:w="7583" w:type="dxa"/>
            <w:gridSpan w:val="14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□国际领先   □国际先进   □国内领先   □国内先进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权益</w:t>
            </w:r>
          </w:p>
        </w:tc>
        <w:tc>
          <w:tcPr>
            <w:tcW w:w="7583" w:type="dxa"/>
            <w:gridSpan w:val="14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□本单位独立开发，拥有技术全部所有权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□本单位与外单位合作开发，联合拥有技术所有权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□本单位与外单位合作开发，本单位拥有技术全部所有权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□由外单位技术转让，本单位拥有技术全部所有权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74" w:type="dxa"/>
            <w:gridSpan w:val="16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8"/>
                <w:sz w:val="28"/>
                <w:szCs w:val="28"/>
              </w:rPr>
              <w:t>4.研发情况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研发起始日期</w:t>
            </w:r>
          </w:p>
        </w:tc>
        <w:tc>
          <w:tcPr>
            <w:tcW w:w="300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研发投入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26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3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研发团队</w:t>
            </w:r>
          </w:p>
        </w:tc>
        <w:tc>
          <w:tcPr>
            <w:tcW w:w="7538" w:type="dxa"/>
            <w:gridSpan w:val="13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（人员名单，按贡献度排序）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3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研发过程</w:t>
            </w:r>
          </w:p>
        </w:tc>
        <w:tc>
          <w:tcPr>
            <w:tcW w:w="7538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74" w:type="dxa"/>
            <w:gridSpan w:val="16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8"/>
                <w:sz w:val="28"/>
                <w:szCs w:val="28"/>
              </w:rPr>
              <w:t>5.市场和销售情况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是否已经销售</w:t>
            </w:r>
          </w:p>
        </w:tc>
        <w:tc>
          <w:tcPr>
            <w:tcW w:w="9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□否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销售价格（万元）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已销售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5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已完成销售额（万元）</w:t>
            </w:r>
          </w:p>
        </w:tc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市场前景</w:t>
            </w:r>
          </w:p>
        </w:tc>
        <w:tc>
          <w:tcPr>
            <w:tcW w:w="7538" w:type="dxa"/>
            <w:gridSpan w:val="13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8"/>
                <w:sz w:val="28"/>
                <w:szCs w:val="28"/>
              </w:rPr>
              <w:t>（当前市场规模、市场增长率以及国内外相关技术和产业发展趋势等）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市场竞争</w:t>
            </w:r>
          </w:p>
        </w:tc>
        <w:tc>
          <w:tcPr>
            <w:tcW w:w="7538" w:type="dxa"/>
            <w:gridSpan w:val="13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8"/>
                <w:sz w:val="28"/>
                <w:szCs w:val="28"/>
              </w:rPr>
              <w:t>（目前国际和国内该领域主要产品提供商，竞争对手的优劣势以及申报产品的优劣势）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市场定位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和推广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计划</w:t>
            </w:r>
          </w:p>
        </w:tc>
        <w:tc>
          <w:tcPr>
            <w:tcW w:w="7538" w:type="dxa"/>
            <w:gridSpan w:val="13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8"/>
                <w:sz w:val="28"/>
                <w:szCs w:val="28"/>
              </w:rPr>
              <w:t>（申报产品的目标客户以及销售推广计划）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经济效益预期</w:t>
            </w:r>
          </w:p>
        </w:tc>
        <w:tc>
          <w:tcPr>
            <w:tcW w:w="7538" w:type="dxa"/>
            <w:gridSpan w:val="13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8"/>
                <w:sz w:val="28"/>
                <w:szCs w:val="28"/>
              </w:rPr>
              <w:t>（预计申报产品的市场占有率以及每年的销售量、销售收入）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社会效益预期</w:t>
            </w:r>
          </w:p>
        </w:tc>
        <w:tc>
          <w:tcPr>
            <w:tcW w:w="7538" w:type="dxa"/>
            <w:gridSpan w:val="13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8"/>
                <w:sz w:val="28"/>
                <w:szCs w:val="28"/>
              </w:rPr>
              <w:t>（申报产品对提升行业信息化水平、管理水平、安全防护能力以及完善产业链、提高国产化率等方面的相关预期）</w:t>
            </w:r>
          </w:p>
        </w:tc>
      </w:tr>
    </w:tbl>
    <w:p>
      <w:pPr>
        <w:spacing w:line="570" w:lineRule="exact"/>
        <w:ind w:firstLine="600"/>
        <w:rPr>
          <w:rFonts w:ascii="黑体" w:hAnsi="黑体" w:eastAsia="黑体"/>
          <w:bCs/>
          <w:kern w:val="28"/>
          <w:sz w:val="30"/>
          <w:szCs w:val="30"/>
        </w:rPr>
      </w:pPr>
      <w:r>
        <w:rPr>
          <w:rFonts w:hint="eastAsia" w:ascii="黑体" w:hAnsi="黑体" w:eastAsia="黑体"/>
          <w:bCs/>
          <w:kern w:val="28"/>
          <w:sz w:val="30"/>
          <w:szCs w:val="30"/>
        </w:rPr>
        <w:t>三、单位承诺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881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本单位郑重承诺：</w:t>
            </w:r>
          </w:p>
          <w:p>
            <w:pPr>
              <w:spacing w:before="312" w:beforeLines="100"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我单位申报的所有材料均真实、完整，无弄虚作假现象，如有不实，愿承担相应的责任。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4530" w:type="dxa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bCs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8"/>
                <w:sz w:val="28"/>
                <w:szCs w:val="28"/>
              </w:rPr>
              <w:t>法定代表人（签章）：</w:t>
            </w:r>
          </w:p>
          <w:p>
            <w:pPr>
              <w:pStyle w:val="2"/>
            </w:pPr>
          </w:p>
          <w:p>
            <w:pPr>
              <w:wordWrap w:val="0"/>
              <w:spacing w:line="570" w:lineRule="exact"/>
              <w:jc w:val="center"/>
              <w:rPr>
                <w:rFonts w:ascii="仿宋_GB2312" w:hAnsi="仿宋_GB2312" w:eastAsia="仿宋_GB2312" w:cs="仿宋_GB2312"/>
                <w:bCs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8"/>
                <w:sz w:val="28"/>
                <w:szCs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kern w:val="28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28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28"/>
                <w:sz w:val="28"/>
                <w:szCs w:val="28"/>
              </w:rPr>
              <w:t>日</w:t>
            </w:r>
          </w:p>
        </w:tc>
        <w:tc>
          <w:tcPr>
            <w:tcW w:w="4286" w:type="dxa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bCs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8"/>
                <w:sz w:val="28"/>
                <w:szCs w:val="28"/>
              </w:rPr>
              <w:t>申报单位（盖章）：</w:t>
            </w:r>
          </w:p>
          <w:p>
            <w:pPr>
              <w:pStyle w:val="2"/>
            </w:pPr>
          </w:p>
          <w:p>
            <w:pPr>
              <w:wordWrap w:val="0"/>
              <w:spacing w:line="570" w:lineRule="exact"/>
              <w:jc w:val="center"/>
              <w:rPr>
                <w:rFonts w:ascii="仿宋_GB2312" w:hAnsi="仿宋_GB2312" w:eastAsia="仿宋_GB2312" w:cs="仿宋_GB2312"/>
                <w:bCs/>
                <w:kern w:val="2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8"/>
                <w:sz w:val="28"/>
                <w:szCs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kern w:val="28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28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28"/>
                <w:sz w:val="28"/>
                <w:szCs w:val="28"/>
              </w:rPr>
              <w:t>日</w:t>
            </w:r>
          </w:p>
        </w:tc>
      </w:tr>
    </w:tbl>
    <w:p>
      <w:pPr>
        <w:pStyle w:val="2"/>
        <w:rPr>
          <w:rFonts w:ascii="楷体_GB2312" w:eastAsia="楷体_GB2312"/>
          <w:szCs w:val="21"/>
        </w:rPr>
      </w:pPr>
    </w:p>
    <w:p>
      <w:pPr>
        <w:pStyle w:val="2"/>
        <w:rPr>
          <w:rFonts w:ascii="楷体_GB2312" w:eastAsia="楷体_GB2312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814" w:left="1588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楷体_GB2312" w:eastAsia="楷体_GB2312"/>
          <w:szCs w:val="21"/>
        </w:rPr>
        <w:t>注：本表中“基本信息——企业规模”，参照关于印发《统计上大中小微型企业划分办法（2017）》的通知（国统字〔2017〕213号）进行填选。</w:t>
      </w:r>
    </w:p>
    <w:p>
      <w:pPr>
        <w:pStyle w:val="2"/>
        <w:spacing w:after="0" w:line="300" w:lineRule="exact"/>
      </w:pPr>
    </w:p>
    <w:sectPr>
      <w:pgSz w:w="11906" w:h="16838"/>
      <w:pgMar w:top="2098" w:right="1474" w:bottom="1814" w:left="1588" w:header="851" w:footer="1021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866358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wordWrap w:val="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662470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firstLine="180" w:firstLineChars="1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A1E63"/>
    <w:rsid w:val="00012BDB"/>
    <w:rsid w:val="00055FA0"/>
    <w:rsid w:val="000C7C16"/>
    <w:rsid w:val="000E4754"/>
    <w:rsid w:val="00160475"/>
    <w:rsid w:val="00167A03"/>
    <w:rsid w:val="001A1D93"/>
    <w:rsid w:val="001F20F4"/>
    <w:rsid w:val="001F4A2B"/>
    <w:rsid w:val="00225E51"/>
    <w:rsid w:val="00257024"/>
    <w:rsid w:val="00295CF9"/>
    <w:rsid w:val="002D1854"/>
    <w:rsid w:val="0036342A"/>
    <w:rsid w:val="003A5B58"/>
    <w:rsid w:val="004348E7"/>
    <w:rsid w:val="004746EE"/>
    <w:rsid w:val="004A52AC"/>
    <w:rsid w:val="004C1701"/>
    <w:rsid w:val="004C6F5D"/>
    <w:rsid w:val="004E0DE5"/>
    <w:rsid w:val="005758D6"/>
    <w:rsid w:val="005A2A84"/>
    <w:rsid w:val="005B1930"/>
    <w:rsid w:val="006359BC"/>
    <w:rsid w:val="0066792E"/>
    <w:rsid w:val="006870E1"/>
    <w:rsid w:val="007A0A22"/>
    <w:rsid w:val="007B7BDF"/>
    <w:rsid w:val="00823699"/>
    <w:rsid w:val="00830AFD"/>
    <w:rsid w:val="00844675"/>
    <w:rsid w:val="00956681"/>
    <w:rsid w:val="009A6B91"/>
    <w:rsid w:val="00A56F24"/>
    <w:rsid w:val="00AD5948"/>
    <w:rsid w:val="00AF396E"/>
    <w:rsid w:val="00B47B50"/>
    <w:rsid w:val="00B6578A"/>
    <w:rsid w:val="00BD6239"/>
    <w:rsid w:val="00C7453E"/>
    <w:rsid w:val="00CE6AD4"/>
    <w:rsid w:val="00D75AA0"/>
    <w:rsid w:val="00DE1DE6"/>
    <w:rsid w:val="00DF2282"/>
    <w:rsid w:val="00E25F76"/>
    <w:rsid w:val="00EB752D"/>
    <w:rsid w:val="00EE5087"/>
    <w:rsid w:val="00F01F45"/>
    <w:rsid w:val="00F452B6"/>
    <w:rsid w:val="00FC0349"/>
    <w:rsid w:val="00FE7BBA"/>
    <w:rsid w:val="0FC81FCE"/>
    <w:rsid w:val="1DFF9C35"/>
    <w:rsid w:val="1EDE6143"/>
    <w:rsid w:val="1FFC9C32"/>
    <w:rsid w:val="26FBF4E2"/>
    <w:rsid w:val="27745A19"/>
    <w:rsid w:val="2B1E2423"/>
    <w:rsid w:val="2CEE8B2D"/>
    <w:rsid w:val="2FD30693"/>
    <w:rsid w:val="349F3AE2"/>
    <w:rsid w:val="377FE515"/>
    <w:rsid w:val="37BF42A9"/>
    <w:rsid w:val="37F706B6"/>
    <w:rsid w:val="38EFCA74"/>
    <w:rsid w:val="394D52E3"/>
    <w:rsid w:val="3BECF617"/>
    <w:rsid w:val="3EDBE0E1"/>
    <w:rsid w:val="3EFFF356"/>
    <w:rsid w:val="3FAFC9EE"/>
    <w:rsid w:val="47FD2CC0"/>
    <w:rsid w:val="4F3EF336"/>
    <w:rsid w:val="529F4330"/>
    <w:rsid w:val="54FD5E6D"/>
    <w:rsid w:val="557A379C"/>
    <w:rsid w:val="5D9F139D"/>
    <w:rsid w:val="5DF7BBE8"/>
    <w:rsid w:val="5EBACFE0"/>
    <w:rsid w:val="5FFDFB1F"/>
    <w:rsid w:val="5FFE81A3"/>
    <w:rsid w:val="61DB8EED"/>
    <w:rsid w:val="61EF4ABE"/>
    <w:rsid w:val="64F38E88"/>
    <w:rsid w:val="65AA1E63"/>
    <w:rsid w:val="663334DB"/>
    <w:rsid w:val="67BE62A3"/>
    <w:rsid w:val="67DF488A"/>
    <w:rsid w:val="67F74725"/>
    <w:rsid w:val="67FB2DC4"/>
    <w:rsid w:val="6AFBDCDE"/>
    <w:rsid w:val="6BCF33F4"/>
    <w:rsid w:val="6C740F25"/>
    <w:rsid w:val="6F33C1E1"/>
    <w:rsid w:val="6F5E25B1"/>
    <w:rsid w:val="6F69AF85"/>
    <w:rsid w:val="6FDF731F"/>
    <w:rsid w:val="6FEDD306"/>
    <w:rsid w:val="6FFEAD4D"/>
    <w:rsid w:val="756F1312"/>
    <w:rsid w:val="75FA407A"/>
    <w:rsid w:val="777F041F"/>
    <w:rsid w:val="77BE7607"/>
    <w:rsid w:val="77FB9F2D"/>
    <w:rsid w:val="77FF2F56"/>
    <w:rsid w:val="77FF6DA5"/>
    <w:rsid w:val="788F03EA"/>
    <w:rsid w:val="7BE72BC2"/>
    <w:rsid w:val="7BF9A635"/>
    <w:rsid w:val="7BFB36AD"/>
    <w:rsid w:val="7CFB041E"/>
    <w:rsid w:val="7DD251F1"/>
    <w:rsid w:val="7DEDADFC"/>
    <w:rsid w:val="7DFF518F"/>
    <w:rsid w:val="7EDAEE67"/>
    <w:rsid w:val="7EEA49E0"/>
    <w:rsid w:val="7EFBB682"/>
    <w:rsid w:val="7EFCAE41"/>
    <w:rsid w:val="7EFE77A0"/>
    <w:rsid w:val="7F6567F2"/>
    <w:rsid w:val="7F7F612F"/>
    <w:rsid w:val="7F9FCDCD"/>
    <w:rsid w:val="7FBE4C91"/>
    <w:rsid w:val="7FBF2D64"/>
    <w:rsid w:val="7FBF368C"/>
    <w:rsid w:val="7FBFA286"/>
    <w:rsid w:val="7FD369F7"/>
    <w:rsid w:val="7FFA2DEE"/>
    <w:rsid w:val="7FFF0BD3"/>
    <w:rsid w:val="85FF6C6A"/>
    <w:rsid w:val="9DFF6918"/>
    <w:rsid w:val="9FE6EA3B"/>
    <w:rsid w:val="9FE77308"/>
    <w:rsid w:val="9FEB044C"/>
    <w:rsid w:val="9FEF402B"/>
    <w:rsid w:val="9FFA5001"/>
    <w:rsid w:val="9FFEEAE9"/>
    <w:rsid w:val="A3F4F46E"/>
    <w:rsid w:val="ADFFCE83"/>
    <w:rsid w:val="AFBD8074"/>
    <w:rsid w:val="AFFE5AC8"/>
    <w:rsid w:val="B1BD821F"/>
    <w:rsid w:val="B78B72DA"/>
    <w:rsid w:val="B9EB37F6"/>
    <w:rsid w:val="BBEDE361"/>
    <w:rsid w:val="BBEFE5BE"/>
    <w:rsid w:val="BD56543F"/>
    <w:rsid w:val="BDFE9937"/>
    <w:rsid w:val="BF2BF357"/>
    <w:rsid w:val="BF7B7429"/>
    <w:rsid w:val="BF9F65A2"/>
    <w:rsid w:val="BFB764D5"/>
    <w:rsid w:val="BFBF81D2"/>
    <w:rsid w:val="BFEF2D73"/>
    <w:rsid w:val="BFFB9F71"/>
    <w:rsid w:val="BFFDD8E1"/>
    <w:rsid w:val="BFFFD1F5"/>
    <w:rsid w:val="C6FB3385"/>
    <w:rsid w:val="CEFDCC87"/>
    <w:rsid w:val="CF3E68CF"/>
    <w:rsid w:val="CFDBCC71"/>
    <w:rsid w:val="D5AD3D5B"/>
    <w:rsid w:val="D6D9145F"/>
    <w:rsid w:val="D6E722C1"/>
    <w:rsid w:val="D7D7C824"/>
    <w:rsid w:val="DADF881E"/>
    <w:rsid w:val="DAFFD2F7"/>
    <w:rsid w:val="DBDDAADB"/>
    <w:rsid w:val="DDDFFD79"/>
    <w:rsid w:val="DEABAA5B"/>
    <w:rsid w:val="DF7EA1B2"/>
    <w:rsid w:val="DFEFDD29"/>
    <w:rsid w:val="E6BE0446"/>
    <w:rsid w:val="E7E3A217"/>
    <w:rsid w:val="EA93899B"/>
    <w:rsid w:val="EAEC404A"/>
    <w:rsid w:val="EB7F828C"/>
    <w:rsid w:val="EB978530"/>
    <w:rsid w:val="EDEE66A0"/>
    <w:rsid w:val="EFFDAECA"/>
    <w:rsid w:val="F0FFDCD1"/>
    <w:rsid w:val="F2874BC5"/>
    <w:rsid w:val="F3EF0C29"/>
    <w:rsid w:val="F5FF0EBC"/>
    <w:rsid w:val="F67F1445"/>
    <w:rsid w:val="F6FE2437"/>
    <w:rsid w:val="F775F110"/>
    <w:rsid w:val="F7FF08ED"/>
    <w:rsid w:val="F7FF2BF5"/>
    <w:rsid w:val="F8BBA98F"/>
    <w:rsid w:val="F9DAB532"/>
    <w:rsid w:val="F9FA070C"/>
    <w:rsid w:val="FAF7774E"/>
    <w:rsid w:val="FAFE81BC"/>
    <w:rsid w:val="FB2B89BA"/>
    <w:rsid w:val="FBBB2087"/>
    <w:rsid w:val="FBD7EB03"/>
    <w:rsid w:val="FBF3BF77"/>
    <w:rsid w:val="FCAFC97D"/>
    <w:rsid w:val="FCFEB054"/>
    <w:rsid w:val="FD1F6BF5"/>
    <w:rsid w:val="FDFE1B16"/>
    <w:rsid w:val="FDFFAC20"/>
    <w:rsid w:val="FE8B31A5"/>
    <w:rsid w:val="FED70184"/>
    <w:rsid w:val="FEFEDD09"/>
    <w:rsid w:val="FEFF9830"/>
    <w:rsid w:val="FEFFEDD1"/>
    <w:rsid w:val="FF26A5E8"/>
    <w:rsid w:val="FF736656"/>
    <w:rsid w:val="FF7F1474"/>
    <w:rsid w:val="FFAFEE3E"/>
    <w:rsid w:val="FFB771BD"/>
    <w:rsid w:val="FFBF7F48"/>
    <w:rsid w:val="FFCBEE37"/>
    <w:rsid w:val="FFCFF7F9"/>
    <w:rsid w:val="FFDFF1F7"/>
    <w:rsid w:val="FFEE5512"/>
    <w:rsid w:val="FFF625CC"/>
    <w:rsid w:val="FFF69CA0"/>
    <w:rsid w:val="FFFF613A"/>
    <w:rsid w:val="FFFF986A"/>
    <w:rsid w:val="FFFFF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Table Paragraph"/>
    <w:basedOn w:val="1"/>
    <w:unhideWhenUsed/>
    <w:qFormat/>
    <w:uiPriority w:val="1"/>
  </w:style>
  <w:style w:type="paragraph" w:customStyle="1" w:styleId="14">
    <w:name w:val="0"/>
    <w:basedOn w:val="1"/>
    <w:qFormat/>
    <w:uiPriority w:val="0"/>
    <w:pPr>
      <w:widowControl/>
      <w:snapToGrid w:val="0"/>
    </w:pPr>
    <w:rPr>
      <w:rFonts w:eastAsia="仿宋_GB2312"/>
      <w:kern w:val="0"/>
      <w:sz w:val="32"/>
      <w:szCs w:val="21"/>
    </w:rPr>
  </w:style>
  <w:style w:type="paragraph" w:customStyle="1" w:styleId="15">
    <w:name w:val="p0"/>
    <w:qFormat/>
    <w:uiPriority w:val="0"/>
    <w:pPr>
      <w:spacing w:line="560" w:lineRule="exact"/>
      <w:ind w:firstLine="720" w:firstLineChars="200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customStyle="1" w:styleId="16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日期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8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9">
    <w:name w:val="fontstyle31"/>
    <w:qFormat/>
    <w:uiPriority w:val="0"/>
    <w:rPr>
      <w:rFonts w:hint="default" w:ascii="Times New Roman" w:hAnsi="Times New Roman" w:eastAsia="宋体" w:cs="Times New Roman"/>
      <w:color w:val="000000"/>
      <w:sz w:val="32"/>
      <w:szCs w:val="32"/>
    </w:rPr>
  </w:style>
  <w:style w:type="character" w:customStyle="1" w:styleId="20">
    <w:name w:val="fontstyle41"/>
    <w:qFormat/>
    <w:uiPriority w:val="0"/>
    <w:rPr>
      <w:rFonts w:ascii="方正仿宋_GBK" w:hAnsi="方正仿宋_GBK" w:eastAsia="方正仿宋_GBK" w:cs="方正仿宋_GBK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803</Words>
  <Characters>4581</Characters>
  <Lines>38</Lines>
  <Paragraphs>10</Paragraphs>
  <TotalTime>3946</TotalTime>
  <ScaleCrop>false</ScaleCrop>
  <LinksUpToDate>false</LinksUpToDate>
  <CharactersWithSpaces>5374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2021-08-10T18:14:00Z</dcterms:created>
  <dc:creator>33</dc:creator>
  <cp:lastModifiedBy>huawei</cp:lastModifiedBy>
  <cp:lastPrinted>2022-05-23T16:11:00Z</cp:lastPrinted>
  <dcterms:modified xsi:type="dcterms:W3CDTF">2022-05-23T17:35:24Z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36EF658BB71F49FF976DDB462B0395D8</vt:lpwstr>
  </property>
</Properties>
</file>